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E95B" w14:textId="77777777" w:rsidR="00DB43EC" w:rsidRPr="00AE0DB8" w:rsidRDefault="00DB43EC" w:rsidP="00DB43EC">
      <w:pPr>
        <w:rPr>
          <w:rFonts w:cstheme="minorHAnsi"/>
          <w:b/>
          <w:color w:val="365F91" w:themeColor="accent1" w:themeShade="BF"/>
          <w:sz w:val="36"/>
          <w:lang w:val="en-US"/>
        </w:rPr>
      </w:pPr>
      <w:r w:rsidRPr="00AE0DB8">
        <w:rPr>
          <w:rFonts w:cstheme="minorHAnsi"/>
          <w:b/>
          <w:color w:val="365F91" w:themeColor="accent1" w:themeShade="BF"/>
          <w:sz w:val="36"/>
          <w:lang w:val="en-US"/>
        </w:rPr>
        <w:t>RAISE (Robotics &amp; AI for Socio-economic Empowerment)</w:t>
      </w:r>
      <w:r w:rsidRPr="00AE0DB8">
        <w:rPr>
          <w:rFonts w:cstheme="minorHAnsi"/>
          <w:b/>
          <w:color w:val="365F91" w:themeColor="accent1" w:themeShade="BF"/>
          <w:sz w:val="36"/>
          <w:lang w:val="en-US"/>
        </w:rPr>
        <w:br/>
      </w:r>
    </w:p>
    <w:p w14:paraId="06EA480A" w14:textId="77777777" w:rsidR="00DB43EC" w:rsidRPr="00AE0DB8" w:rsidRDefault="00DB43EC" w:rsidP="00DB43EC">
      <w:pPr>
        <w:rPr>
          <w:rFonts w:cstheme="minorHAnsi"/>
          <w:bCs/>
          <w:color w:val="365F91" w:themeColor="accent1" w:themeShade="BF"/>
          <w:sz w:val="36"/>
        </w:rPr>
      </w:pPr>
      <w:r w:rsidRPr="00AE0DB8">
        <w:rPr>
          <w:rFonts w:cstheme="minorHAnsi"/>
          <w:bCs/>
          <w:color w:val="365F91" w:themeColor="accent1" w:themeShade="BF"/>
          <w:sz w:val="36"/>
        </w:rPr>
        <w:t>Bando per progetti di Ricerca Industriale e Sviluppo Sperimentale nei domini dell’Intelligenza Artificiale e della Robotica</w:t>
      </w:r>
    </w:p>
    <w:p w14:paraId="64DA6466" w14:textId="77777777" w:rsidR="00DB43EC" w:rsidRPr="00AE0DB8" w:rsidRDefault="00DB43EC" w:rsidP="00DB43EC">
      <w:pPr>
        <w:rPr>
          <w:rFonts w:cstheme="minorHAnsi"/>
          <w:bCs/>
          <w:color w:val="365F91" w:themeColor="accent1" w:themeShade="BF"/>
          <w:sz w:val="36"/>
        </w:rPr>
      </w:pPr>
    </w:p>
    <w:p w14:paraId="294A82CF" w14:textId="10780B31" w:rsidR="00DB43EC" w:rsidRPr="00AE0DB8" w:rsidRDefault="00DB43EC" w:rsidP="00DB43EC">
      <w:pPr>
        <w:pStyle w:val="Titolo1"/>
        <w:spacing w:line="300" w:lineRule="exact"/>
        <w:rPr>
          <w:rFonts w:asciiTheme="minorHAnsi" w:hAnsiTheme="minorHAnsi" w:cstheme="minorHAnsi"/>
          <w:b/>
          <w:bCs/>
        </w:rPr>
      </w:pPr>
      <w:bookmarkStart w:id="0" w:name="_Toc139270669"/>
      <w:r w:rsidRPr="00AE0DB8">
        <w:rPr>
          <w:rFonts w:asciiTheme="minorHAnsi" w:hAnsiTheme="minorHAnsi" w:cstheme="minorHAnsi"/>
          <w:b/>
          <w:bCs/>
          <w:color w:val="2E5395"/>
        </w:rPr>
        <w:t>Allegato</w:t>
      </w:r>
      <w:r w:rsidRPr="00AE0DB8">
        <w:rPr>
          <w:rFonts w:asciiTheme="minorHAnsi" w:hAnsiTheme="minorHAnsi" w:cstheme="minorHAnsi"/>
          <w:b/>
          <w:bCs/>
          <w:color w:val="2E5395"/>
          <w:spacing w:val="-10"/>
        </w:rPr>
        <w:t xml:space="preserve"> 8</w:t>
      </w:r>
      <w:r w:rsidRPr="00AE0DB8">
        <w:rPr>
          <w:rFonts w:asciiTheme="minorHAnsi" w:hAnsiTheme="minorHAnsi" w:cstheme="minorHAnsi"/>
          <w:b/>
          <w:bCs/>
          <w:color w:val="2E5395"/>
          <w:spacing w:val="-9"/>
        </w:rPr>
        <w:t xml:space="preserve"> </w:t>
      </w:r>
      <w:r w:rsidRPr="00AE0DB8">
        <w:rPr>
          <w:rFonts w:asciiTheme="minorHAnsi" w:hAnsiTheme="minorHAnsi" w:cstheme="minorHAnsi"/>
          <w:b/>
          <w:bCs/>
          <w:color w:val="2E5395"/>
          <w:spacing w:val="-11"/>
        </w:rPr>
        <w:t>Istruzioni per la rendicontazione</w:t>
      </w:r>
      <w:bookmarkEnd w:id="0"/>
    </w:p>
    <w:p w14:paraId="68676F4C" w14:textId="77777777" w:rsidR="0049726A" w:rsidRPr="00AE0DB8" w:rsidRDefault="0049726A" w:rsidP="00DB43EC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p w14:paraId="1BD702BF" w14:textId="5FF7982F" w:rsidR="00F955DA" w:rsidRPr="00AE0DB8" w:rsidRDefault="00F955DA" w:rsidP="00AE0DB8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AE0DB8">
        <w:rPr>
          <w:rFonts w:cstheme="minorHAnsi"/>
          <w:b/>
          <w:sz w:val="28"/>
          <w:szCs w:val="28"/>
        </w:rPr>
        <w:t xml:space="preserve">delle spese </w:t>
      </w:r>
      <w:r w:rsidR="00372AF9" w:rsidRPr="00AE0DB8">
        <w:rPr>
          <w:rFonts w:cstheme="minorHAnsi"/>
          <w:b/>
          <w:sz w:val="28"/>
          <w:szCs w:val="28"/>
        </w:rPr>
        <w:t>sostenute per la realizzazione di progetti</w:t>
      </w:r>
      <w:r w:rsidR="00AE0DB8">
        <w:rPr>
          <w:rFonts w:cstheme="minorHAnsi"/>
          <w:b/>
          <w:sz w:val="28"/>
          <w:szCs w:val="28"/>
        </w:rPr>
        <w:t xml:space="preserve"> </w:t>
      </w:r>
      <w:r w:rsidR="00372AF9" w:rsidRPr="00AE0DB8">
        <w:rPr>
          <w:rFonts w:cstheme="minorHAnsi"/>
          <w:b/>
          <w:sz w:val="28"/>
          <w:szCs w:val="28"/>
        </w:rPr>
        <w:t xml:space="preserve">di ricerca industriale e sviluppo sperimentale </w:t>
      </w:r>
      <w:r w:rsidRPr="00AE0DB8">
        <w:rPr>
          <w:rFonts w:cstheme="minorHAnsi"/>
          <w:b/>
          <w:sz w:val="28"/>
          <w:szCs w:val="28"/>
        </w:rPr>
        <w:t>nei domini dell’Intelligenza Artificiale e della Robotica</w:t>
      </w:r>
    </w:p>
    <w:p w14:paraId="5F977587" w14:textId="77777777" w:rsidR="00AE0DB8" w:rsidRDefault="00AE0DB8" w:rsidP="00AE0DB8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p w14:paraId="7053BCC5" w14:textId="77777777" w:rsidR="00AE0DB8" w:rsidRDefault="00F955DA" w:rsidP="00AE0DB8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AE0DB8">
        <w:rPr>
          <w:rFonts w:cstheme="minorHAnsi"/>
          <w:b/>
          <w:sz w:val="28"/>
          <w:szCs w:val="28"/>
        </w:rPr>
        <w:t xml:space="preserve">Ecosistema dell’Innovazione RAISE </w:t>
      </w:r>
    </w:p>
    <w:p w14:paraId="1DBBAFA6" w14:textId="0E73175B" w:rsidR="00372AF9" w:rsidRPr="00AE0DB8" w:rsidRDefault="00F955DA" w:rsidP="00AE0DB8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AE0DB8">
        <w:rPr>
          <w:rFonts w:cstheme="minorHAnsi"/>
          <w:b/>
          <w:sz w:val="28"/>
          <w:szCs w:val="28"/>
        </w:rPr>
        <w:t>ECS00000035 PNRR - M4C2 – I1.5, NextGenerationEU</w:t>
      </w:r>
    </w:p>
    <w:p w14:paraId="444E2AE7" w14:textId="0568FCAA" w:rsidR="0049726A" w:rsidRPr="00AE0DB8" w:rsidRDefault="0049726A">
      <w:pPr>
        <w:rPr>
          <w:rFonts w:cstheme="minorHAnsi"/>
        </w:rPr>
      </w:pPr>
      <w:r w:rsidRPr="00AE0DB8">
        <w:rPr>
          <w:rFonts w:cstheme="minorHAnsi"/>
        </w:rPr>
        <w:br w:type="page"/>
      </w:r>
    </w:p>
    <w:p w14:paraId="27B1B171" w14:textId="77777777" w:rsidR="009732D8" w:rsidRPr="00AE0DB8" w:rsidRDefault="009732D8" w:rsidP="009732D8">
      <w:pPr>
        <w:spacing w:after="0" w:line="240" w:lineRule="auto"/>
        <w:jc w:val="both"/>
        <w:rPr>
          <w:rFonts w:cstheme="minorHAnsi"/>
        </w:rPr>
      </w:pPr>
    </w:p>
    <w:p w14:paraId="05D0B138" w14:textId="77777777" w:rsidR="00372AF9" w:rsidRPr="00AE0DB8" w:rsidRDefault="00372AF9" w:rsidP="009732D8">
      <w:pPr>
        <w:spacing w:after="0" w:line="240" w:lineRule="auto"/>
        <w:jc w:val="both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974865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CA94CB" w14:textId="445B4953" w:rsidR="00AF76C7" w:rsidRPr="00AE0DB8" w:rsidRDefault="00AF76C7">
          <w:pPr>
            <w:pStyle w:val="Titolosommario"/>
            <w:rPr>
              <w:rFonts w:asciiTheme="minorHAnsi" w:hAnsiTheme="minorHAnsi" w:cstheme="minorHAnsi"/>
            </w:rPr>
          </w:pPr>
          <w:r w:rsidRPr="00AE0DB8">
            <w:rPr>
              <w:rFonts w:asciiTheme="minorHAnsi" w:hAnsiTheme="minorHAnsi" w:cstheme="minorHAnsi"/>
            </w:rPr>
            <w:t>Sommario</w:t>
          </w:r>
        </w:p>
        <w:p w14:paraId="3142C987" w14:textId="430C6F83" w:rsidR="00CC1C4C" w:rsidRDefault="00AF76C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 w:rsidRPr="00AE0DB8">
            <w:rPr>
              <w:rFonts w:cstheme="minorHAnsi"/>
            </w:rPr>
            <w:fldChar w:fldCharType="begin"/>
          </w:r>
          <w:r w:rsidRPr="00AE0DB8">
            <w:rPr>
              <w:rFonts w:cstheme="minorHAnsi"/>
            </w:rPr>
            <w:instrText xml:space="preserve"> TOC \o "1-3" \h \z \u </w:instrText>
          </w:r>
          <w:r w:rsidRPr="00AE0DB8">
            <w:rPr>
              <w:rFonts w:cstheme="minorHAnsi"/>
            </w:rPr>
            <w:fldChar w:fldCharType="separate"/>
          </w:r>
          <w:hyperlink w:anchor="_Toc139270669" w:history="1">
            <w:r w:rsidR="00CC1C4C" w:rsidRPr="006552D0">
              <w:rPr>
                <w:rStyle w:val="Collegamentoipertestuale"/>
                <w:rFonts w:cstheme="minorHAnsi"/>
                <w:b/>
                <w:bCs/>
                <w:noProof/>
              </w:rPr>
              <w:t>Allegato</w:t>
            </w:r>
            <w:r w:rsidR="00CC1C4C" w:rsidRPr="006552D0">
              <w:rPr>
                <w:rStyle w:val="Collegamentoipertestuale"/>
                <w:rFonts w:cstheme="minorHAnsi"/>
                <w:b/>
                <w:bCs/>
                <w:noProof/>
                <w:spacing w:val="-10"/>
              </w:rPr>
              <w:t xml:space="preserve"> 8</w:t>
            </w:r>
            <w:r w:rsidR="00CC1C4C" w:rsidRPr="006552D0">
              <w:rPr>
                <w:rStyle w:val="Collegamentoipertestuale"/>
                <w:rFonts w:cstheme="minorHAnsi"/>
                <w:b/>
                <w:bCs/>
                <w:noProof/>
                <w:spacing w:val="-9"/>
              </w:rPr>
              <w:t xml:space="preserve"> </w:t>
            </w:r>
            <w:r w:rsidR="00CC1C4C" w:rsidRPr="006552D0">
              <w:rPr>
                <w:rStyle w:val="Collegamentoipertestuale"/>
                <w:rFonts w:cstheme="minorHAnsi"/>
                <w:b/>
                <w:bCs/>
                <w:noProof/>
                <w:spacing w:val="-11"/>
              </w:rPr>
              <w:t>Istruzioni per la rendicontazione</w:t>
            </w:r>
            <w:r w:rsidR="00CC1C4C">
              <w:rPr>
                <w:noProof/>
                <w:webHidden/>
              </w:rPr>
              <w:tab/>
            </w:r>
            <w:r w:rsidR="00CC1C4C">
              <w:rPr>
                <w:noProof/>
                <w:webHidden/>
              </w:rPr>
              <w:fldChar w:fldCharType="begin"/>
            </w:r>
            <w:r w:rsidR="00CC1C4C">
              <w:rPr>
                <w:noProof/>
                <w:webHidden/>
              </w:rPr>
              <w:instrText xml:space="preserve"> PAGEREF _Toc139270669 \h </w:instrText>
            </w:r>
            <w:r w:rsidR="00CC1C4C">
              <w:rPr>
                <w:noProof/>
                <w:webHidden/>
              </w:rPr>
            </w:r>
            <w:r w:rsidR="00CC1C4C">
              <w:rPr>
                <w:noProof/>
                <w:webHidden/>
              </w:rPr>
              <w:fldChar w:fldCharType="separate"/>
            </w:r>
            <w:r w:rsidR="00CC1C4C">
              <w:rPr>
                <w:noProof/>
                <w:webHidden/>
              </w:rPr>
              <w:t>1</w:t>
            </w:r>
            <w:r w:rsidR="00CC1C4C">
              <w:rPr>
                <w:noProof/>
                <w:webHidden/>
              </w:rPr>
              <w:fldChar w:fldCharType="end"/>
            </w:r>
          </w:hyperlink>
        </w:p>
        <w:p w14:paraId="6A3A1502" w14:textId="4FB1265E" w:rsidR="00CC1C4C" w:rsidRDefault="00CC1C4C">
          <w:pPr>
            <w:pStyle w:val="Sommario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39270670" w:history="1">
            <w:r w:rsidRPr="006552D0">
              <w:rPr>
                <w:rStyle w:val="Collegamentoipertestuale"/>
                <w:rFonts w:cstheme="minorHAnsi"/>
                <w:noProof/>
              </w:rPr>
              <w:t>1-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6552D0">
              <w:rPr>
                <w:rStyle w:val="Collegamentoipertestuale"/>
                <w:rFonts w:cstheme="minorHAnsi"/>
                <w:noProof/>
              </w:rPr>
              <w:t>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_Toc139270670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4ED2E" w14:textId="2AB659FC" w:rsidR="00CC1C4C" w:rsidRDefault="00CC1C4C">
          <w:pPr>
            <w:pStyle w:val="Sommario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39270671" w:history="1">
            <w:r w:rsidRPr="006552D0">
              <w:rPr>
                <w:rStyle w:val="Collegamentoipertestuale"/>
                <w:rFonts w:cstheme="minorHAnsi"/>
                <w:noProof/>
              </w:rPr>
              <w:t>2-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6552D0">
              <w:rPr>
                <w:rStyle w:val="Collegamentoipertestuale"/>
                <w:rFonts w:cstheme="minorHAnsi"/>
                <w:noProof/>
              </w:rPr>
              <w:t>MATERIALI, ATTREZZATURE E LICENZE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_Toc139270671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BD66D" w14:textId="5022D8E4" w:rsidR="00CC1C4C" w:rsidRDefault="00CC1C4C">
          <w:pPr>
            <w:pStyle w:val="Sommario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39270672" w:history="1">
            <w:r w:rsidRPr="006552D0">
              <w:rPr>
                <w:rStyle w:val="Collegamentoipertestuale"/>
                <w:rFonts w:cstheme="minorHAnsi"/>
                <w:noProof/>
              </w:rPr>
              <w:t>3-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6552D0">
              <w:rPr>
                <w:rStyle w:val="Collegamentoipertestuale"/>
                <w:rFonts w:cstheme="minorHAnsi"/>
                <w:noProof/>
              </w:rPr>
              <w:t>RICERCA CONTRATTUALE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_Toc139270672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DEFD5" w14:textId="271F6396" w:rsidR="00CC1C4C" w:rsidRDefault="00CC1C4C">
          <w:pPr>
            <w:pStyle w:val="Sommario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39270673" w:history="1">
            <w:r w:rsidRPr="006552D0">
              <w:rPr>
                <w:rStyle w:val="Collegamentoipertestuale"/>
                <w:rFonts w:cstheme="minorHAnsi"/>
                <w:noProof/>
              </w:rPr>
              <w:t>4-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6552D0">
              <w:rPr>
                <w:rStyle w:val="Collegamentoipertestuale"/>
                <w:rFonts w:cstheme="minorHAnsi"/>
                <w:noProof/>
              </w:rPr>
              <w:t>SERVIZI DI CONSULENZA SPECIALISTICA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_Toc139270673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6AF38" w14:textId="5FAC89D2" w:rsidR="00CC1C4C" w:rsidRDefault="00CC1C4C">
          <w:pPr>
            <w:pStyle w:val="Sommario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39270674" w:history="1">
            <w:r w:rsidRPr="006552D0">
              <w:rPr>
                <w:rStyle w:val="Collegamentoipertestuale"/>
                <w:rFonts w:cstheme="minorHAnsi"/>
                <w:noProof/>
              </w:rPr>
              <w:t>5-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6552D0">
              <w:rPr>
                <w:rStyle w:val="Collegamentoipertestuale"/>
                <w:rFonts w:cstheme="minorHAnsi"/>
                <w:noProof/>
              </w:rPr>
              <w:t>SPESE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_Toc139270674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CE64F" w14:textId="2481D62D" w:rsidR="00CC1C4C" w:rsidRDefault="00CC1C4C">
          <w:pPr>
            <w:pStyle w:val="Sommario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39270675" w:history="1">
            <w:r w:rsidRPr="006552D0">
              <w:rPr>
                <w:rStyle w:val="Collegamentoipertestuale"/>
                <w:rFonts w:cstheme="minorHAnsi"/>
                <w:noProof/>
              </w:rPr>
              <w:t>6-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6552D0">
              <w:rPr>
                <w:rStyle w:val="Collegamentoipertestuale"/>
                <w:rFonts w:cstheme="minorHAnsi"/>
                <w:noProof/>
              </w:rPr>
              <w:t>ULTERIORI DISPOSIZIONI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_Toc139270675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AD92E" w14:textId="0AAC6548" w:rsidR="00AF76C7" w:rsidRPr="00AE0DB8" w:rsidRDefault="00AF76C7">
          <w:pPr>
            <w:rPr>
              <w:rFonts w:cstheme="minorHAnsi"/>
            </w:rPr>
          </w:pPr>
          <w:r w:rsidRPr="00AE0DB8">
            <w:rPr>
              <w:rFonts w:cstheme="minorHAnsi"/>
              <w:b/>
              <w:bCs/>
            </w:rPr>
            <w:fldChar w:fldCharType="end"/>
          </w:r>
        </w:p>
      </w:sdtContent>
    </w:sdt>
    <w:p w14:paraId="1BB38008" w14:textId="77777777" w:rsidR="008649CC" w:rsidRPr="00AE0DB8" w:rsidRDefault="008649CC" w:rsidP="009732D8">
      <w:pPr>
        <w:spacing w:after="0" w:line="240" w:lineRule="auto"/>
        <w:jc w:val="both"/>
        <w:rPr>
          <w:rFonts w:cstheme="minorHAnsi"/>
        </w:rPr>
      </w:pPr>
    </w:p>
    <w:p w14:paraId="504370A6" w14:textId="77777777" w:rsidR="009732D8" w:rsidRPr="00AE0DB8" w:rsidRDefault="009732D8" w:rsidP="009732D8">
      <w:pPr>
        <w:spacing w:after="0" w:line="240" w:lineRule="auto"/>
        <w:jc w:val="both"/>
        <w:rPr>
          <w:rFonts w:cstheme="minorHAnsi"/>
        </w:rPr>
      </w:pPr>
    </w:p>
    <w:p w14:paraId="6E22F4D6" w14:textId="77777777" w:rsidR="008649CC" w:rsidRPr="00AE0DB8" w:rsidRDefault="008649CC" w:rsidP="009732D8">
      <w:pPr>
        <w:spacing w:after="0" w:line="240" w:lineRule="auto"/>
        <w:jc w:val="both"/>
        <w:rPr>
          <w:rFonts w:cstheme="minorHAnsi"/>
        </w:rPr>
      </w:pPr>
    </w:p>
    <w:p w14:paraId="4E17B74B" w14:textId="77777777" w:rsidR="008649CC" w:rsidRPr="00AE0DB8" w:rsidRDefault="008649CC" w:rsidP="009732D8">
      <w:pPr>
        <w:spacing w:after="0" w:line="240" w:lineRule="auto"/>
        <w:jc w:val="both"/>
        <w:rPr>
          <w:rFonts w:cstheme="minorHAnsi"/>
        </w:rPr>
      </w:pPr>
    </w:p>
    <w:p w14:paraId="7EDF9454" w14:textId="77777777" w:rsidR="008649CC" w:rsidRPr="00AE0DB8" w:rsidRDefault="008649CC" w:rsidP="009732D8">
      <w:pPr>
        <w:spacing w:after="0" w:line="240" w:lineRule="auto"/>
        <w:jc w:val="both"/>
        <w:rPr>
          <w:rFonts w:cstheme="minorHAnsi"/>
        </w:rPr>
      </w:pPr>
    </w:p>
    <w:p w14:paraId="624A63C8" w14:textId="77777777" w:rsidR="008649CC" w:rsidRPr="00AE0DB8" w:rsidRDefault="008649CC" w:rsidP="009732D8">
      <w:pPr>
        <w:spacing w:after="0" w:line="240" w:lineRule="auto"/>
        <w:jc w:val="both"/>
        <w:rPr>
          <w:rFonts w:cstheme="minorHAnsi"/>
        </w:rPr>
      </w:pPr>
    </w:p>
    <w:p w14:paraId="5AE2E6DE" w14:textId="77777777" w:rsidR="008649CC" w:rsidRPr="00AE0DB8" w:rsidRDefault="008649CC" w:rsidP="009732D8">
      <w:pPr>
        <w:spacing w:after="0" w:line="240" w:lineRule="auto"/>
        <w:jc w:val="both"/>
        <w:rPr>
          <w:rFonts w:cstheme="minorHAnsi"/>
        </w:rPr>
      </w:pPr>
    </w:p>
    <w:p w14:paraId="4DBFAC1D" w14:textId="5DDDD4EE" w:rsidR="00AF76C7" w:rsidRPr="00AE0DB8" w:rsidRDefault="00AF76C7">
      <w:pPr>
        <w:rPr>
          <w:rFonts w:cstheme="minorHAnsi"/>
        </w:rPr>
      </w:pPr>
      <w:r w:rsidRPr="00AE0DB8">
        <w:rPr>
          <w:rFonts w:cstheme="minorHAnsi"/>
        </w:rPr>
        <w:br w:type="page"/>
      </w:r>
    </w:p>
    <w:p w14:paraId="5E8E3290" w14:textId="77777777" w:rsidR="003A419F" w:rsidRPr="00AE0DB8" w:rsidRDefault="003A419F" w:rsidP="008649CC">
      <w:pPr>
        <w:pStyle w:val="Titolo1"/>
        <w:numPr>
          <w:ilvl w:val="0"/>
          <w:numId w:val="7"/>
        </w:numPr>
        <w:rPr>
          <w:rFonts w:asciiTheme="minorHAnsi" w:hAnsiTheme="minorHAnsi" w:cstheme="minorHAnsi"/>
        </w:rPr>
      </w:pPr>
      <w:bookmarkStart w:id="1" w:name="_Toc29389951"/>
      <w:bookmarkStart w:id="2" w:name="_Toc139270670"/>
      <w:r w:rsidRPr="00AE0DB8">
        <w:rPr>
          <w:rFonts w:asciiTheme="minorHAnsi" w:hAnsiTheme="minorHAnsi" w:cstheme="minorHAnsi"/>
        </w:rPr>
        <w:lastRenderedPageBreak/>
        <w:t>PERSONALE</w:t>
      </w:r>
      <w:bookmarkEnd w:id="1"/>
      <w:bookmarkEnd w:id="2"/>
    </w:p>
    <w:p w14:paraId="1036B108" w14:textId="77777777" w:rsidR="003A419F" w:rsidRPr="00AE0DB8" w:rsidRDefault="003A419F" w:rsidP="003A419F">
      <w:pPr>
        <w:spacing w:after="0" w:line="240" w:lineRule="auto"/>
        <w:jc w:val="both"/>
        <w:rPr>
          <w:rFonts w:cstheme="minorHAnsi"/>
        </w:rPr>
      </w:pPr>
    </w:p>
    <w:p w14:paraId="1D3236E8" w14:textId="380D6397" w:rsidR="003A419F" w:rsidRPr="00AE0DB8" w:rsidRDefault="003A419F" w:rsidP="003A419F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Sono ammissibili i costi del p</w:t>
      </w:r>
      <w:r w:rsidR="009732D8" w:rsidRPr="00AE0DB8">
        <w:rPr>
          <w:rFonts w:cstheme="minorHAnsi"/>
        </w:rPr>
        <w:t xml:space="preserve">ersonale impiegato nelle attività di ricerca e sviluppo (responsabile del progetto, ricercatori, tecnici/operai) nella misura </w:t>
      </w:r>
      <w:r w:rsidR="00B16B2A" w:rsidRPr="00AE0DB8">
        <w:rPr>
          <w:rFonts w:cstheme="minorHAnsi"/>
        </w:rPr>
        <w:t>in cui è impiegato nel progetto</w:t>
      </w:r>
      <w:r w:rsidR="001D4B56" w:rsidRPr="00AE0DB8">
        <w:rPr>
          <w:rFonts w:cstheme="minorHAnsi"/>
        </w:rPr>
        <w:t>.</w:t>
      </w:r>
    </w:p>
    <w:p w14:paraId="2A712232" w14:textId="77777777" w:rsidR="003A419F" w:rsidRPr="00AE0DB8" w:rsidRDefault="003A419F" w:rsidP="003A419F">
      <w:pPr>
        <w:spacing w:after="0" w:line="240" w:lineRule="auto"/>
        <w:jc w:val="both"/>
        <w:rPr>
          <w:rFonts w:cstheme="minorHAnsi"/>
        </w:rPr>
      </w:pPr>
    </w:p>
    <w:p w14:paraId="5139AFAE" w14:textId="776C50EE" w:rsidR="003A419F" w:rsidRPr="00AE0DB8" w:rsidRDefault="009732D8" w:rsidP="003A419F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Detto personale deve essere in possesso di adeguata esperienza professionale in relazione all’attività da svolgere nel progetto e legato all’impresa da rapporto di lavoro dipendente a tempo determinato o indeterminato</w:t>
      </w:r>
      <w:r w:rsidR="00FA30C8" w:rsidRPr="00AE0DB8">
        <w:rPr>
          <w:rFonts w:cstheme="minorHAnsi"/>
        </w:rPr>
        <w:t>.</w:t>
      </w:r>
    </w:p>
    <w:p w14:paraId="2D15860C" w14:textId="77777777" w:rsidR="003A419F" w:rsidRPr="00AE0DB8" w:rsidRDefault="003A419F" w:rsidP="003A419F">
      <w:pPr>
        <w:spacing w:after="0" w:line="240" w:lineRule="auto"/>
        <w:jc w:val="both"/>
        <w:rPr>
          <w:rFonts w:cstheme="minorHAnsi"/>
        </w:rPr>
      </w:pPr>
    </w:p>
    <w:p w14:paraId="2DC43A0D" w14:textId="77777777" w:rsidR="009732D8" w:rsidRPr="00AE0DB8" w:rsidRDefault="009732D8" w:rsidP="003A419F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Le spese del personale con mansioni amministrative e contabili rientrano tra le spese generali calcolate con modalità forfettaria, di cui </w:t>
      </w:r>
      <w:r w:rsidR="00F039EF" w:rsidRPr="00AE0DB8">
        <w:rPr>
          <w:rFonts w:cstheme="minorHAnsi"/>
        </w:rPr>
        <w:t>al punto 6)</w:t>
      </w:r>
      <w:r w:rsidRPr="00AE0DB8">
        <w:rPr>
          <w:rFonts w:cstheme="minorHAnsi"/>
        </w:rPr>
        <w:t>.</w:t>
      </w:r>
    </w:p>
    <w:p w14:paraId="5BF3C755" w14:textId="77777777" w:rsidR="009732D8" w:rsidRPr="00AE0DB8" w:rsidRDefault="009732D8" w:rsidP="009732D8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7CA61D4" w14:textId="4B210F2E" w:rsidR="005C629D" w:rsidRPr="00AE0DB8" w:rsidRDefault="009732D8" w:rsidP="003A419F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Il costo ammissibile </w:t>
      </w:r>
      <w:r w:rsidR="00B16B2A" w:rsidRPr="00AE0DB8">
        <w:rPr>
          <w:rFonts w:cstheme="minorHAnsi"/>
        </w:rPr>
        <w:t xml:space="preserve">per il personale dipendente </w:t>
      </w:r>
      <w:r w:rsidRPr="00AE0DB8">
        <w:rPr>
          <w:rFonts w:cstheme="minorHAnsi"/>
        </w:rPr>
        <w:t>è determinato in base alle ore effettivamente prestate nel Progetto.</w:t>
      </w:r>
      <w:r w:rsidR="003A419F" w:rsidRPr="00AE0DB8">
        <w:rPr>
          <w:rFonts w:cstheme="minorHAnsi"/>
        </w:rPr>
        <w:t xml:space="preserve"> </w:t>
      </w:r>
      <w:r w:rsidRPr="00AE0DB8">
        <w:rPr>
          <w:rFonts w:cstheme="minorHAnsi"/>
        </w:rPr>
        <w:t>Queste</w:t>
      </w:r>
      <w:r w:rsidR="00C756E1" w:rsidRPr="00AE0DB8">
        <w:rPr>
          <w:rFonts w:cstheme="minorHAnsi"/>
        </w:rPr>
        <w:t xml:space="preserve"> </w:t>
      </w:r>
      <w:r w:rsidRPr="00AE0DB8">
        <w:rPr>
          <w:rFonts w:cstheme="minorHAnsi"/>
        </w:rPr>
        <w:t>sono valorizzate al costo</w:t>
      </w:r>
      <w:r w:rsidR="00E22E3A" w:rsidRPr="00AE0DB8">
        <w:rPr>
          <w:rFonts w:cstheme="minorHAnsi"/>
        </w:rPr>
        <w:t xml:space="preserve"> </w:t>
      </w:r>
      <w:r w:rsidRPr="00AE0DB8">
        <w:rPr>
          <w:rFonts w:cstheme="minorHAnsi"/>
        </w:rPr>
        <w:t>medio orario del lavoro dipendente</w:t>
      </w:r>
      <w:r w:rsidR="005C629D" w:rsidRPr="00AE0DB8">
        <w:rPr>
          <w:rFonts w:cstheme="minorHAnsi"/>
        </w:rPr>
        <w:t>, come determinato dalla seguente Tabella</w:t>
      </w:r>
      <w:r w:rsidR="00B8589D" w:rsidRPr="00AE0DB8">
        <w:rPr>
          <w:rFonts w:cstheme="minorHAnsi"/>
        </w:rPr>
        <w:t>*</w:t>
      </w:r>
      <w:r w:rsidR="005C629D" w:rsidRPr="00AE0DB8">
        <w:rPr>
          <w:rFonts w:cstheme="minorHAnsi"/>
        </w:rPr>
        <w:t>:</w:t>
      </w:r>
    </w:p>
    <w:p w14:paraId="5A17F58E" w14:textId="77777777" w:rsidR="00B16B2A" w:rsidRPr="00AE0DB8" w:rsidRDefault="00B16B2A" w:rsidP="009732D8">
      <w:pPr>
        <w:pStyle w:val="Paragrafoelenco"/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07"/>
        <w:gridCol w:w="4401"/>
      </w:tblGrid>
      <w:tr w:rsidR="00B16B2A" w:rsidRPr="00AE0DB8" w14:paraId="2128146E" w14:textId="77777777" w:rsidTr="00B8589D">
        <w:tc>
          <w:tcPr>
            <w:tcW w:w="4608" w:type="dxa"/>
          </w:tcPr>
          <w:p w14:paraId="643425DF" w14:textId="77777777" w:rsidR="00B16B2A" w:rsidRPr="00AE0DB8" w:rsidRDefault="00B16B2A" w:rsidP="009732D8">
            <w:pPr>
              <w:pStyle w:val="Paragrafoelenco"/>
              <w:ind w:left="0"/>
              <w:jc w:val="both"/>
              <w:rPr>
                <w:rFonts w:cstheme="minorHAnsi"/>
                <w:b/>
              </w:rPr>
            </w:pPr>
            <w:r w:rsidRPr="00AE0DB8">
              <w:rPr>
                <w:rFonts w:cstheme="minorHAnsi"/>
                <w:b/>
              </w:rPr>
              <w:t xml:space="preserve">FASCIA DI COSTO </w:t>
            </w:r>
            <w:r w:rsidR="00776358" w:rsidRPr="00AE0DB8">
              <w:rPr>
                <w:rFonts w:cstheme="minorHAnsi"/>
                <w:b/>
              </w:rPr>
              <w:t>–</w:t>
            </w:r>
            <w:r w:rsidRPr="00AE0DB8">
              <w:rPr>
                <w:rFonts w:cstheme="minorHAnsi"/>
                <w:b/>
              </w:rPr>
              <w:t xml:space="preserve"> LIVELLO</w:t>
            </w:r>
          </w:p>
        </w:tc>
        <w:tc>
          <w:tcPr>
            <w:tcW w:w="4526" w:type="dxa"/>
          </w:tcPr>
          <w:p w14:paraId="3F9DBB52" w14:textId="77777777" w:rsidR="00B16B2A" w:rsidRPr="00AE0DB8" w:rsidRDefault="00B16B2A" w:rsidP="003A419F">
            <w:pPr>
              <w:pStyle w:val="Paragrafoelenco"/>
              <w:ind w:left="0"/>
              <w:jc w:val="both"/>
              <w:rPr>
                <w:rFonts w:cstheme="minorHAnsi"/>
                <w:b/>
              </w:rPr>
            </w:pPr>
            <w:r w:rsidRPr="00AE0DB8">
              <w:rPr>
                <w:rFonts w:cstheme="minorHAnsi"/>
                <w:b/>
              </w:rPr>
              <w:t xml:space="preserve">COSTO </w:t>
            </w:r>
            <w:r w:rsidR="003A419F" w:rsidRPr="00AE0DB8">
              <w:rPr>
                <w:rFonts w:cstheme="minorHAnsi"/>
                <w:b/>
              </w:rPr>
              <w:t xml:space="preserve">ORARIO </w:t>
            </w:r>
            <w:r w:rsidRPr="00AE0DB8">
              <w:rPr>
                <w:rFonts w:cstheme="minorHAnsi"/>
                <w:b/>
              </w:rPr>
              <w:t xml:space="preserve">MEDIO </w:t>
            </w:r>
            <w:r w:rsidR="003A419F" w:rsidRPr="00AE0DB8">
              <w:rPr>
                <w:rFonts w:cstheme="minorHAnsi"/>
                <w:b/>
              </w:rPr>
              <w:t>S</w:t>
            </w:r>
            <w:r w:rsidRPr="00AE0DB8">
              <w:rPr>
                <w:rFonts w:cstheme="minorHAnsi"/>
                <w:b/>
              </w:rPr>
              <w:t>TANDARD UNITARIO</w:t>
            </w:r>
          </w:p>
        </w:tc>
      </w:tr>
      <w:tr w:rsidR="00B16B2A" w:rsidRPr="00AE0DB8" w14:paraId="005DE59E" w14:textId="77777777" w:rsidTr="00B8589D">
        <w:tc>
          <w:tcPr>
            <w:tcW w:w="4608" w:type="dxa"/>
          </w:tcPr>
          <w:p w14:paraId="19A4790F" w14:textId="77777777" w:rsidR="00B16B2A" w:rsidRPr="00AE0DB8" w:rsidRDefault="00B8589D" w:rsidP="009732D8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E0DB8">
              <w:rPr>
                <w:rFonts w:cstheme="minorHAnsi"/>
              </w:rPr>
              <w:t>ALTO (livelli dirigenziali)</w:t>
            </w:r>
          </w:p>
        </w:tc>
        <w:tc>
          <w:tcPr>
            <w:tcW w:w="4526" w:type="dxa"/>
          </w:tcPr>
          <w:p w14:paraId="55C4F7A9" w14:textId="77777777" w:rsidR="00B16B2A" w:rsidRPr="00AE0DB8" w:rsidRDefault="00B8589D" w:rsidP="009732D8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E0DB8">
              <w:rPr>
                <w:rFonts w:cstheme="minorHAnsi"/>
              </w:rPr>
              <w:t>€ 75,00</w:t>
            </w:r>
          </w:p>
        </w:tc>
      </w:tr>
      <w:tr w:rsidR="00B8589D" w:rsidRPr="00AE0DB8" w14:paraId="7B76BC0F" w14:textId="77777777" w:rsidTr="00B8589D">
        <w:tc>
          <w:tcPr>
            <w:tcW w:w="4608" w:type="dxa"/>
          </w:tcPr>
          <w:p w14:paraId="2D3E7BFF" w14:textId="77777777" w:rsidR="00B8589D" w:rsidRPr="00AE0DB8" w:rsidRDefault="00B8589D" w:rsidP="009732D8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E0DB8">
              <w:rPr>
                <w:rFonts w:cstheme="minorHAnsi"/>
              </w:rPr>
              <w:t>MEDIO (livelli di quadro)</w:t>
            </w:r>
          </w:p>
        </w:tc>
        <w:tc>
          <w:tcPr>
            <w:tcW w:w="4526" w:type="dxa"/>
          </w:tcPr>
          <w:p w14:paraId="5127B5D0" w14:textId="77777777" w:rsidR="00B8589D" w:rsidRPr="00AE0DB8" w:rsidRDefault="00B8589D" w:rsidP="009732D8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E0DB8">
              <w:rPr>
                <w:rFonts w:cstheme="minorHAnsi"/>
              </w:rPr>
              <w:t>€ 43,00</w:t>
            </w:r>
          </w:p>
        </w:tc>
      </w:tr>
      <w:tr w:rsidR="00B8589D" w:rsidRPr="00AE0DB8" w14:paraId="1E4157A2" w14:textId="77777777" w:rsidTr="00B8589D">
        <w:tc>
          <w:tcPr>
            <w:tcW w:w="4608" w:type="dxa"/>
          </w:tcPr>
          <w:p w14:paraId="151980F1" w14:textId="77777777" w:rsidR="00B8589D" w:rsidRPr="00AE0DB8" w:rsidRDefault="00B8589D" w:rsidP="009732D8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E0DB8">
              <w:rPr>
                <w:rFonts w:cstheme="minorHAnsi"/>
              </w:rPr>
              <w:t>BASSO (livelli di impiegato/operaio)</w:t>
            </w:r>
          </w:p>
        </w:tc>
        <w:tc>
          <w:tcPr>
            <w:tcW w:w="4526" w:type="dxa"/>
          </w:tcPr>
          <w:p w14:paraId="0E7449D6" w14:textId="77777777" w:rsidR="00B8589D" w:rsidRPr="00AE0DB8" w:rsidRDefault="00B8589D" w:rsidP="009732D8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E0DB8">
              <w:rPr>
                <w:rFonts w:cstheme="minorHAnsi"/>
              </w:rPr>
              <w:t>€ 27,00</w:t>
            </w:r>
          </w:p>
        </w:tc>
      </w:tr>
    </w:tbl>
    <w:p w14:paraId="4BCBA0DE" w14:textId="77777777" w:rsidR="009732D8" w:rsidRPr="00AE0DB8" w:rsidRDefault="00B8589D" w:rsidP="0049726A">
      <w:pPr>
        <w:pStyle w:val="Paragrafoelenco"/>
        <w:spacing w:before="240" w:after="0" w:line="240" w:lineRule="auto"/>
        <w:jc w:val="both"/>
        <w:rPr>
          <w:rFonts w:cstheme="minorHAnsi"/>
          <w:i/>
        </w:rPr>
      </w:pPr>
      <w:r w:rsidRPr="00AE0DB8">
        <w:rPr>
          <w:rFonts w:cstheme="minorHAnsi"/>
          <w:i/>
        </w:rPr>
        <w:t>*</w:t>
      </w:r>
      <w:r w:rsidR="005C629D" w:rsidRPr="00AE0DB8">
        <w:rPr>
          <w:rFonts w:cstheme="minorHAnsi"/>
          <w:i/>
        </w:rPr>
        <w:t xml:space="preserve">Tabella dei costi standard unitari per la rendicontazione delle spese del personale nei progetti di ricerca e sviluppo sperimentale finanziati da MIUR e MISE a valere sui rispettivi Programmi Operativi FESR 2014-2020 (Decreto Generale del MIUR e del MISE n. 116 del 24 </w:t>
      </w:r>
      <w:proofErr w:type="gramStart"/>
      <w:r w:rsidR="005C629D" w:rsidRPr="00AE0DB8">
        <w:rPr>
          <w:rFonts w:cstheme="minorHAnsi"/>
          <w:i/>
        </w:rPr>
        <w:t>Gennaio</w:t>
      </w:r>
      <w:proofErr w:type="gramEnd"/>
      <w:r w:rsidR="005C629D" w:rsidRPr="00AE0DB8">
        <w:rPr>
          <w:rFonts w:cstheme="minorHAnsi"/>
          <w:i/>
        </w:rPr>
        <w:t xml:space="preserve"> 2018)</w:t>
      </w:r>
    </w:p>
    <w:p w14:paraId="5DE73545" w14:textId="77777777" w:rsidR="00F03DB7" w:rsidRPr="00AE0DB8" w:rsidRDefault="00F03DB7" w:rsidP="003A419F">
      <w:pPr>
        <w:spacing w:after="0" w:line="240" w:lineRule="auto"/>
        <w:jc w:val="both"/>
        <w:rPr>
          <w:rFonts w:cstheme="minorHAnsi"/>
          <w:b/>
        </w:rPr>
      </w:pPr>
    </w:p>
    <w:p w14:paraId="5DF50577" w14:textId="77777777" w:rsidR="00E0519C" w:rsidRPr="00AE0DB8" w:rsidRDefault="00E0519C" w:rsidP="003A419F">
      <w:pPr>
        <w:spacing w:after="0" w:line="240" w:lineRule="auto"/>
        <w:jc w:val="both"/>
        <w:rPr>
          <w:rFonts w:cstheme="minorHAnsi"/>
          <w:b/>
        </w:rPr>
      </w:pPr>
    </w:p>
    <w:p w14:paraId="1BDF931B" w14:textId="5A8B6E78" w:rsidR="003A419F" w:rsidRPr="00AE0DB8" w:rsidRDefault="003A419F" w:rsidP="003A419F">
      <w:pPr>
        <w:spacing w:after="0" w:line="240" w:lineRule="auto"/>
        <w:jc w:val="both"/>
        <w:rPr>
          <w:rFonts w:cstheme="minorHAnsi"/>
          <w:b/>
        </w:rPr>
      </w:pPr>
      <w:r w:rsidRPr="00AE0DB8">
        <w:rPr>
          <w:rFonts w:cstheme="minorHAnsi"/>
          <w:b/>
        </w:rPr>
        <w:t>Documentazione da trasmettere in sede di rendicontazione</w:t>
      </w:r>
    </w:p>
    <w:p w14:paraId="31E026E6" w14:textId="4CECE9C8" w:rsidR="00F34BA9" w:rsidRPr="00AE0DB8" w:rsidRDefault="00F34BA9" w:rsidP="0049726A">
      <w:pPr>
        <w:spacing w:after="240" w:line="240" w:lineRule="auto"/>
        <w:jc w:val="both"/>
        <w:rPr>
          <w:rFonts w:cstheme="minorHAnsi"/>
          <w:bCs/>
          <w:u w:val="single"/>
        </w:rPr>
      </w:pPr>
      <w:r w:rsidRPr="00AE0DB8">
        <w:rPr>
          <w:rFonts w:cstheme="minorHAnsi"/>
          <w:bCs/>
          <w:u w:val="single"/>
        </w:rPr>
        <w:t>(per ciascuna unità di personale coinvolta nel progetto)</w:t>
      </w:r>
    </w:p>
    <w:p w14:paraId="16D96FF1" w14:textId="0CB25DEE" w:rsidR="00F34BA9" w:rsidRPr="00AE0DB8" w:rsidRDefault="00332D65" w:rsidP="00332D6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lettera d’incarico o ordine di servizio controfirmato dal dipendente, da cui si dovrà chiaramente evincere: </w:t>
      </w:r>
    </w:p>
    <w:p w14:paraId="042D2A33" w14:textId="5600A7C2" w:rsidR="00F34BA9" w:rsidRPr="00AE0DB8" w:rsidRDefault="00332D65" w:rsidP="00F34BA9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il riferimento al progetto finanziato nell’ambito dell’Ecosistema dell’Innovazione RAISE “</w:t>
      </w:r>
      <w:proofErr w:type="spellStart"/>
      <w:r w:rsidRPr="00AE0DB8">
        <w:rPr>
          <w:rFonts w:cstheme="minorHAnsi"/>
        </w:rPr>
        <w:t>Robotics</w:t>
      </w:r>
      <w:proofErr w:type="spellEnd"/>
      <w:r w:rsidRPr="00AE0DB8">
        <w:rPr>
          <w:rFonts w:cstheme="minorHAnsi"/>
        </w:rPr>
        <w:t xml:space="preserve"> and AI for </w:t>
      </w:r>
      <w:proofErr w:type="spellStart"/>
      <w:r w:rsidRPr="00AE0DB8">
        <w:rPr>
          <w:rFonts w:cstheme="minorHAnsi"/>
        </w:rPr>
        <w:t>Socio-economic</w:t>
      </w:r>
      <w:proofErr w:type="spellEnd"/>
      <w:r w:rsidRPr="00AE0DB8">
        <w:rPr>
          <w:rFonts w:cstheme="minorHAnsi"/>
        </w:rPr>
        <w:t xml:space="preserve"> empowerment”, </w:t>
      </w:r>
      <w:bookmarkStart w:id="3" w:name="_Hlk136945753"/>
      <w:r w:rsidRPr="00AE0DB8">
        <w:rPr>
          <w:rFonts w:cstheme="minorHAnsi"/>
        </w:rPr>
        <w:t xml:space="preserve">codice ECS00000035 PNRR - M4C2 </w:t>
      </w:r>
      <w:r w:rsidR="00F34BA9" w:rsidRPr="00AE0DB8">
        <w:rPr>
          <w:rFonts w:cstheme="minorHAnsi"/>
        </w:rPr>
        <w:t>–</w:t>
      </w:r>
      <w:r w:rsidRPr="00AE0DB8">
        <w:rPr>
          <w:rFonts w:cstheme="minorHAnsi"/>
        </w:rPr>
        <w:t xml:space="preserve"> I</w:t>
      </w:r>
      <w:r w:rsidR="00F34BA9" w:rsidRPr="00AE0DB8">
        <w:rPr>
          <w:rFonts w:cstheme="minorHAnsi"/>
        </w:rPr>
        <w:t>1.</w:t>
      </w:r>
      <w:r w:rsidRPr="00AE0DB8">
        <w:rPr>
          <w:rFonts w:cstheme="minorHAnsi"/>
        </w:rPr>
        <w:t xml:space="preserve">5, </w:t>
      </w:r>
      <w:r w:rsidR="00F34BA9" w:rsidRPr="00AE0DB8">
        <w:rPr>
          <w:rFonts w:cstheme="minorHAnsi"/>
        </w:rPr>
        <w:t xml:space="preserve">NextGenerationEU, </w:t>
      </w:r>
    </w:p>
    <w:p w14:paraId="0058FA3E" w14:textId="03736A22" w:rsidR="00C756E1" w:rsidRPr="00AE0DB8" w:rsidRDefault="00C756E1" w:rsidP="00F34BA9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il CUP assegnato al progetto</w:t>
      </w:r>
    </w:p>
    <w:bookmarkEnd w:id="3"/>
    <w:p w14:paraId="4F6B961A" w14:textId="77777777" w:rsidR="00F34BA9" w:rsidRPr="00AE0DB8" w:rsidRDefault="00332D65" w:rsidP="00F34BA9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la categoria di appartenenza del dipendente e la sua qualifica, </w:t>
      </w:r>
    </w:p>
    <w:p w14:paraId="262E958A" w14:textId="35EFEC76" w:rsidR="00332D65" w:rsidRPr="00AE0DB8" w:rsidRDefault="00332D65" w:rsidP="00F34BA9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le attività (che devono essere coerenti alle funzioni abitualmente espletate e/o all'esperienza professionale del dipendente)</w:t>
      </w:r>
      <w:r w:rsidR="00F34BA9" w:rsidRPr="00AE0DB8">
        <w:rPr>
          <w:rFonts w:cstheme="minorHAnsi"/>
        </w:rPr>
        <w:t>,</w:t>
      </w:r>
      <w:r w:rsidRPr="00AE0DB8">
        <w:rPr>
          <w:rFonts w:cstheme="minorHAnsi"/>
        </w:rPr>
        <w:t xml:space="preserve"> il numero di ore </w:t>
      </w:r>
      <w:r w:rsidR="00F34BA9" w:rsidRPr="00AE0DB8">
        <w:rPr>
          <w:rFonts w:cstheme="minorHAnsi"/>
        </w:rPr>
        <w:t xml:space="preserve">previste </w:t>
      </w:r>
      <w:r w:rsidRPr="00AE0DB8">
        <w:rPr>
          <w:rFonts w:cstheme="minorHAnsi"/>
        </w:rPr>
        <w:t xml:space="preserve">da </w:t>
      </w:r>
      <w:r w:rsidR="00F34BA9" w:rsidRPr="00AE0DB8">
        <w:rPr>
          <w:rFonts w:cstheme="minorHAnsi"/>
        </w:rPr>
        <w:t>dedicare al progetto</w:t>
      </w:r>
      <w:r w:rsidRPr="00AE0DB8">
        <w:rPr>
          <w:rFonts w:cstheme="minorHAnsi"/>
        </w:rPr>
        <w:t xml:space="preserve">, il periodo e il luogo di svolgimento;  </w:t>
      </w:r>
    </w:p>
    <w:p w14:paraId="2E0F301F" w14:textId="41ED188D" w:rsidR="00F34BA9" w:rsidRPr="00AE0DB8" w:rsidRDefault="00332D65" w:rsidP="00F34BA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dichiarazione sostituiva di atto notorio </w:t>
      </w:r>
      <w:r w:rsidR="00F34BA9" w:rsidRPr="00AE0DB8">
        <w:rPr>
          <w:rFonts w:cstheme="minorHAnsi"/>
        </w:rPr>
        <w:t xml:space="preserve">(DSAN) </w:t>
      </w:r>
      <w:r w:rsidRPr="00AE0DB8">
        <w:rPr>
          <w:rFonts w:cstheme="minorHAnsi"/>
        </w:rPr>
        <w:t>firmata dal legale rappresentante del soggetto beneficiario riportante per ciascun dipendente rendicontat</w:t>
      </w:r>
      <w:r w:rsidR="00F955DA" w:rsidRPr="00AE0DB8">
        <w:rPr>
          <w:rFonts w:cstheme="minorHAnsi"/>
        </w:rPr>
        <w:t>o</w:t>
      </w:r>
      <w:r w:rsidRPr="00AE0DB8">
        <w:rPr>
          <w:rFonts w:cstheme="minorHAnsi"/>
        </w:rPr>
        <w:t xml:space="preserve">: </w:t>
      </w:r>
    </w:p>
    <w:p w14:paraId="369A6D09" w14:textId="77777777" w:rsidR="00F34BA9" w:rsidRPr="00AE0DB8" w:rsidRDefault="00332D65" w:rsidP="00F34BA9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il livello (come da CCNL di appartenenza); </w:t>
      </w:r>
    </w:p>
    <w:p w14:paraId="0524ABD7" w14:textId="77777777" w:rsidR="00F34BA9" w:rsidRPr="00AE0DB8" w:rsidRDefault="00332D65" w:rsidP="00332D65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il numero massimo di ore lavorative previsto dal CCNL di appartenenza (conformemente a quanto previsto dagli articoli 52 e seguenti del Regolamento (UE) 1060/2021 potrà sempre utilizzarsi il monte ore massimo di 1720),</w:t>
      </w:r>
    </w:p>
    <w:p w14:paraId="79F2AAA5" w14:textId="70A0DB5E" w:rsidR="00332D65" w:rsidRPr="00AE0DB8" w:rsidRDefault="00332D65" w:rsidP="00332D65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il numero complessivo di ore svolte riportate nel Rendiconto</w:t>
      </w:r>
      <w:r w:rsidR="00F955DA" w:rsidRPr="00AE0DB8">
        <w:rPr>
          <w:rFonts w:cstheme="minorHAnsi"/>
        </w:rPr>
        <w:t xml:space="preserve"> semestrale</w:t>
      </w:r>
      <w:r w:rsidRPr="00AE0DB8">
        <w:rPr>
          <w:rFonts w:cstheme="minorHAnsi"/>
        </w:rPr>
        <w:t xml:space="preserve"> di progetto presentato a rendicontazione;   </w:t>
      </w:r>
    </w:p>
    <w:p w14:paraId="34F6C1FA" w14:textId="7D9AB7F7" w:rsidR="0049726A" w:rsidRPr="00AE0DB8" w:rsidRDefault="00332D65" w:rsidP="091D09A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AE0DB8">
        <w:rPr>
          <w:rFonts w:cstheme="minorHAnsi"/>
        </w:rPr>
        <w:t>timesheet</w:t>
      </w:r>
      <w:proofErr w:type="spellEnd"/>
      <w:r w:rsidRPr="00AE0DB8">
        <w:rPr>
          <w:rFonts w:cstheme="minorHAnsi"/>
        </w:rPr>
        <w:t xml:space="preserve"> </w:t>
      </w:r>
      <w:r w:rsidR="00C756E1" w:rsidRPr="00AE0DB8">
        <w:rPr>
          <w:rFonts w:cstheme="minorHAnsi"/>
        </w:rPr>
        <w:t xml:space="preserve">integrati </w:t>
      </w:r>
      <w:r w:rsidRPr="00AE0DB8">
        <w:rPr>
          <w:rFonts w:cstheme="minorHAnsi"/>
        </w:rPr>
        <w:t xml:space="preserve">a cadenza mensile da cui risulti il monte ore di lavoro complessivamente prestato dal dipendente con distinta evidenza delle ore impegnate nel progetto, in altri progetti cofinanziati e in attività ordinaria. Nel caso lo stesso dipendente svolga attività nell’ambito di più di un progetto cofinanziato dal MUR, il </w:t>
      </w:r>
      <w:proofErr w:type="spellStart"/>
      <w:r w:rsidRPr="00AE0DB8">
        <w:rPr>
          <w:rFonts w:cstheme="minorHAnsi"/>
        </w:rPr>
        <w:t>timesheet</w:t>
      </w:r>
      <w:proofErr w:type="spellEnd"/>
      <w:r w:rsidRPr="00AE0DB8">
        <w:rPr>
          <w:rFonts w:cstheme="minorHAnsi"/>
        </w:rPr>
        <w:t xml:space="preserve"> dovrà riportare la specifica delle ore svolte per ciascun progetto.</w:t>
      </w:r>
      <w:r w:rsidRPr="00AE0DB8">
        <w:rPr>
          <w:rFonts w:cstheme="minorHAnsi"/>
          <w:b/>
          <w:bCs/>
        </w:rPr>
        <w:br w:type="page"/>
      </w:r>
    </w:p>
    <w:p w14:paraId="45BD45DB" w14:textId="77777777" w:rsidR="00662530" w:rsidRPr="00AE0DB8" w:rsidRDefault="00662530" w:rsidP="0003660C">
      <w:pPr>
        <w:spacing w:after="0" w:line="240" w:lineRule="auto"/>
        <w:jc w:val="both"/>
        <w:rPr>
          <w:rFonts w:cstheme="minorHAnsi"/>
          <w:b/>
        </w:rPr>
      </w:pPr>
    </w:p>
    <w:p w14:paraId="797C517C" w14:textId="092DCD2F" w:rsidR="00662530" w:rsidRPr="00AE0DB8" w:rsidRDefault="009C1713" w:rsidP="008649CC">
      <w:pPr>
        <w:pStyle w:val="Titolo1"/>
        <w:numPr>
          <w:ilvl w:val="0"/>
          <w:numId w:val="7"/>
        </w:numPr>
        <w:rPr>
          <w:rFonts w:asciiTheme="minorHAnsi" w:hAnsiTheme="minorHAnsi" w:cstheme="minorHAnsi"/>
        </w:rPr>
      </w:pPr>
      <w:bookmarkStart w:id="4" w:name="_Toc29389954"/>
      <w:bookmarkStart w:id="5" w:name="_Toc139270671"/>
      <w:r w:rsidRPr="00AE0DB8">
        <w:rPr>
          <w:rFonts w:asciiTheme="minorHAnsi" w:hAnsiTheme="minorHAnsi" w:cstheme="minorHAnsi"/>
        </w:rPr>
        <w:t>MATERIALI, ATTREZZATURE E LICENZE</w:t>
      </w:r>
      <w:bookmarkEnd w:id="4"/>
      <w:bookmarkEnd w:id="5"/>
    </w:p>
    <w:p w14:paraId="314EEEB2" w14:textId="77777777" w:rsidR="0086679B" w:rsidRPr="00AE0DB8" w:rsidRDefault="0086679B" w:rsidP="0049726A">
      <w:pPr>
        <w:spacing w:after="0" w:line="240" w:lineRule="auto"/>
        <w:jc w:val="both"/>
        <w:rPr>
          <w:rFonts w:cstheme="minorHAnsi"/>
          <w:b/>
        </w:rPr>
      </w:pPr>
    </w:p>
    <w:p w14:paraId="3C27E4D4" w14:textId="3D2549C2" w:rsidR="009732D8" w:rsidRPr="00AE0DB8" w:rsidRDefault="009C1713" w:rsidP="0049726A">
      <w:pPr>
        <w:spacing w:after="138" w:line="249" w:lineRule="auto"/>
        <w:ind w:left="-12"/>
        <w:jc w:val="both"/>
        <w:rPr>
          <w:rFonts w:cstheme="minorHAnsi"/>
        </w:rPr>
      </w:pPr>
      <w:r w:rsidRPr="00AE0DB8">
        <w:rPr>
          <w:rFonts w:eastAsia="Times New Roman" w:cstheme="minorHAnsi"/>
        </w:rPr>
        <w:t>In tale voce di costo sono ricomprese le spese sostenute per l’acquisto di materiali, attrezzature e licenze esplicitamente previste nell’ambito del progetto finanziato e</w:t>
      </w:r>
      <w:r w:rsidRPr="00AE0DB8">
        <w:rPr>
          <w:rFonts w:cstheme="minorHAnsi"/>
        </w:rPr>
        <w:t xml:space="preserve"> </w:t>
      </w:r>
      <w:r w:rsidR="009732D8" w:rsidRPr="00AE0DB8">
        <w:rPr>
          <w:rFonts w:cstheme="minorHAnsi"/>
        </w:rPr>
        <w:t>successivamente alla data di avvio del progetto</w:t>
      </w:r>
      <w:r w:rsidRPr="00AE0DB8">
        <w:rPr>
          <w:rFonts w:cstheme="minorHAnsi"/>
        </w:rPr>
        <w:t>.</w:t>
      </w:r>
    </w:p>
    <w:p w14:paraId="5DF89703" w14:textId="77777777" w:rsidR="00AB6D44" w:rsidRPr="00AE0DB8" w:rsidRDefault="0051153E" w:rsidP="0049726A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Non sono riconosciuti i costi relativi a mobili ed arredi, a mobili d’ufficio e ad attrezzature destinate ad uffici amministrativi.</w:t>
      </w:r>
    </w:p>
    <w:p w14:paraId="24C63378" w14:textId="77777777" w:rsidR="0051153E" w:rsidRPr="00AE0DB8" w:rsidRDefault="0051153E" w:rsidP="0049726A">
      <w:pPr>
        <w:spacing w:after="0" w:line="240" w:lineRule="auto"/>
        <w:jc w:val="both"/>
        <w:rPr>
          <w:rFonts w:cstheme="minorHAnsi"/>
        </w:rPr>
      </w:pPr>
    </w:p>
    <w:p w14:paraId="62B15337" w14:textId="33908B39" w:rsidR="00533900" w:rsidRPr="00AE0DB8" w:rsidRDefault="00533900" w:rsidP="0049726A">
      <w:pPr>
        <w:spacing w:after="240" w:line="240" w:lineRule="auto"/>
        <w:jc w:val="both"/>
        <w:rPr>
          <w:rFonts w:cstheme="minorHAnsi"/>
        </w:rPr>
      </w:pPr>
      <w:r w:rsidRPr="00AE0DB8">
        <w:rPr>
          <w:rFonts w:cstheme="minorHAnsi"/>
          <w:b/>
        </w:rPr>
        <w:t>Documentazione giustificativa di spesa da trasmettere in sede di rendicontazione</w:t>
      </w:r>
    </w:p>
    <w:p w14:paraId="766EDDC6" w14:textId="77777777" w:rsidR="009737DF" w:rsidRPr="009737DF" w:rsidRDefault="009F59F2" w:rsidP="009737DF">
      <w:pPr>
        <w:spacing w:after="0" w:line="240" w:lineRule="auto"/>
        <w:jc w:val="both"/>
        <w:rPr>
          <w:rFonts w:cstheme="minorHAnsi"/>
        </w:rPr>
      </w:pPr>
      <w:r w:rsidRPr="009F59F2">
        <w:rPr>
          <w:rFonts w:cstheme="minorHAnsi"/>
        </w:rPr>
        <w:t xml:space="preserve">A titolo di esempio: </w:t>
      </w:r>
      <w:r w:rsidR="009737DF">
        <w:rPr>
          <w:rFonts w:cstheme="minorHAnsi"/>
        </w:rPr>
        <w:t>o</w:t>
      </w:r>
      <w:r w:rsidR="00524FDE" w:rsidRPr="009F59F2">
        <w:rPr>
          <w:rFonts w:cstheme="minorHAnsi"/>
        </w:rPr>
        <w:t>rdin</w:t>
      </w:r>
      <w:r w:rsidR="00533900" w:rsidRPr="009F59F2">
        <w:rPr>
          <w:rFonts w:cstheme="minorHAnsi"/>
        </w:rPr>
        <w:t>e o contratto di acquisto</w:t>
      </w:r>
      <w:r w:rsidR="00524FDE" w:rsidRPr="009F59F2">
        <w:rPr>
          <w:rFonts w:cstheme="minorHAnsi"/>
        </w:rPr>
        <w:t>, fattur</w:t>
      </w:r>
      <w:r w:rsidR="00533900" w:rsidRPr="009F59F2">
        <w:rPr>
          <w:rFonts w:cstheme="minorHAnsi"/>
        </w:rPr>
        <w:t>e</w:t>
      </w:r>
      <w:r w:rsidR="00524FDE" w:rsidRPr="009F59F2">
        <w:rPr>
          <w:rFonts w:cstheme="minorHAnsi"/>
        </w:rPr>
        <w:t xml:space="preserve">, </w:t>
      </w:r>
      <w:r w:rsidR="00533900" w:rsidRPr="009F59F2">
        <w:rPr>
          <w:rFonts w:cstheme="minorHAnsi"/>
        </w:rPr>
        <w:t xml:space="preserve">documentazione utile a fornire </w:t>
      </w:r>
      <w:r w:rsidR="00524FDE" w:rsidRPr="009F59F2">
        <w:rPr>
          <w:rFonts w:cstheme="minorHAnsi"/>
        </w:rPr>
        <w:t>evidenza del</w:t>
      </w:r>
      <w:r w:rsidR="00524FDE" w:rsidRPr="00AE0DB8">
        <w:rPr>
          <w:rFonts w:cstheme="minorHAnsi"/>
        </w:rPr>
        <w:t xml:space="preserve"> pagamento</w:t>
      </w:r>
      <w:r w:rsidR="003C7BE0" w:rsidRPr="00AE0DB8">
        <w:rPr>
          <w:rFonts w:cstheme="minorHAnsi"/>
        </w:rPr>
        <w:t>.</w:t>
      </w:r>
      <w:r w:rsidR="00473A1A">
        <w:rPr>
          <w:rFonts w:cstheme="minorHAnsi"/>
        </w:rPr>
        <w:t xml:space="preserve"> P</w:t>
      </w:r>
      <w:r w:rsidR="00C55ED3">
        <w:rPr>
          <w:rFonts w:cstheme="minorHAnsi"/>
        </w:rPr>
        <w:t xml:space="preserve">er dettagli si rimanda alle linee guida sulla rendicontazione pubblicate dal </w:t>
      </w:r>
      <w:r w:rsidR="009737DF">
        <w:rPr>
          <w:rFonts w:cstheme="minorHAnsi"/>
        </w:rPr>
        <w:t>MUR (</w:t>
      </w:r>
      <w:r w:rsidR="009737DF" w:rsidRPr="009737DF">
        <w:rPr>
          <w:rFonts w:cstheme="minorHAnsi"/>
        </w:rPr>
        <w:t>PNRR MUR</w:t>
      </w:r>
    </w:p>
    <w:p w14:paraId="47D24FE7" w14:textId="678CE5D4" w:rsidR="00524FDE" w:rsidRDefault="009737DF" w:rsidP="009737DF">
      <w:pPr>
        <w:spacing w:after="0" w:line="240" w:lineRule="auto"/>
        <w:jc w:val="both"/>
        <w:rPr>
          <w:rFonts w:cstheme="minorHAnsi"/>
        </w:rPr>
      </w:pPr>
      <w:r w:rsidRPr="009737DF">
        <w:rPr>
          <w:rFonts w:cstheme="minorHAnsi"/>
        </w:rPr>
        <w:t>Linee Guida per le iniziative di sistema Missione 4: Istruzione e ricerca Componente 2: Dalla ricerca all’impresa</w:t>
      </w:r>
      <w:r>
        <w:rPr>
          <w:rFonts w:cstheme="minorHAnsi"/>
        </w:rPr>
        <w:t>) e successivi aggiornamenti</w:t>
      </w:r>
      <w:r w:rsidR="0056718B">
        <w:rPr>
          <w:rFonts w:cstheme="minorHAnsi"/>
        </w:rPr>
        <w:t xml:space="preserve"> disponibili all’indirizzo </w:t>
      </w:r>
    </w:p>
    <w:p w14:paraId="4C983BE7" w14:textId="77777777" w:rsidR="0056718B" w:rsidRDefault="0056718B" w:rsidP="009737DF">
      <w:pPr>
        <w:spacing w:after="0" w:line="240" w:lineRule="auto"/>
        <w:jc w:val="both"/>
        <w:rPr>
          <w:rFonts w:cstheme="minorHAnsi"/>
        </w:rPr>
      </w:pPr>
    </w:p>
    <w:p w14:paraId="2EE9154F" w14:textId="1DDECD93" w:rsidR="009F59F2" w:rsidRPr="00AE0DB8" w:rsidRDefault="009F59F2" w:rsidP="0049726A">
      <w:pPr>
        <w:spacing w:after="0" w:line="240" w:lineRule="auto"/>
        <w:jc w:val="both"/>
        <w:rPr>
          <w:rFonts w:cstheme="minorHAnsi"/>
        </w:rPr>
      </w:pPr>
      <w:hyperlink r:id="rId8" w:history="1">
        <w:r w:rsidRPr="009F59F2">
          <w:rPr>
            <w:rStyle w:val="Collegamentoipertestuale"/>
            <w:rFonts w:cstheme="minorHAnsi"/>
          </w:rPr>
          <w:t>https://www.mur.gov.it/sites/</w:t>
        </w:r>
        <w:r w:rsidRPr="009F59F2">
          <w:rPr>
            <w:rStyle w:val="Collegamentoipertestuale"/>
            <w:rFonts w:cstheme="minorHAnsi"/>
          </w:rPr>
          <w:t>d</w:t>
        </w:r>
        <w:r w:rsidRPr="009F59F2">
          <w:rPr>
            <w:rStyle w:val="Collegamentoipertestuale"/>
            <w:rFonts w:cstheme="minorHAnsi"/>
          </w:rPr>
          <w:t>efault/files/2021-10/Decreto%20Ministeriale%20n.1141%20del%2007-10-2021%20-%20Linee%20Guida_MUR_PNRR_M4C2.pdf</w:t>
        </w:r>
      </w:hyperlink>
    </w:p>
    <w:p w14:paraId="05ACAE03" w14:textId="77777777" w:rsidR="009F59F2" w:rsidRDefault="009F59F2" w:rsidP="0049726A">
      <w:pPr>
        <w:spacing w:after="0" w:line="240" w:lineRule="auto"/>
        <w:jc w:val="both"/>
        <w:rPr>
          <w:rFonts w:cstheme="minorHAnsi"/>
        </w:rPr>
      </w:pPr>
    </w:p>
    <w:p w14:paraId="3ECA97B9" w14:textId="078147D0" w:rsidR="003C7BE0" w:rsidRPr="00AE0DB8" w:rsidRDefault="003C7BE0" w:rsidP="0049726A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Tutti i documenti dovranno riportare il CUP assegnato al progetto.</w:t>
      </w:r>
    </w:p>
    <w:p w14:paraId="21AD38D4" w14:textId="77777777" w:rsidR="00F039EF" w:rsidRPr="00AE0DB8" w:rsidRDefault="00F039EF" w:rsidP="00AB6D44">
      <w:pPr>
        <w:spacing w:after="0" w:line="240" w:lineRule="auto"/>
        <w:jc w:val="both"/>
        <w:rPr>
          <w:rFonts w:cstheme="minorHAnsi"/>
        </w:rPr>
      </w:pPr>
    </w:p>
    <w:p w14:paraId="0D69F3F0" w14:textId="77777777" w:rsidR="00662530" w:rsidRPr="00AE0DB8" w:rsidRDefault="00662530" w:rsidP="008649CC">
      <w:pPr>
        <w:pStyle w:val="Titolo1"/>
        <w:numPr>
          <w:ilvl w:val="0"/>
          <w:numId w:val="7"/>
        </w:numPr>
        <w:rPr>
          <w:rFonts w:asciiTheme="minorHAnsi" w:hAnsiTheme="minorHAnsi" w:cstheme="minorHAnsi"/>
        </w:rPr>
      </w:pPr>
      <w:bookmarkStart w:id="6" w:name="_Toc29389955"/>
      <w:bookmarkStart w:id="7" w:name="_Toc139270672"/>
      <w:r w:rsidRPr="00AE0DB8">
        <w:rPr>
          <w:rFonts w:asciiTheme="minorHAnsi" w:hAnsiTheme="minorHAnsi" w:cstheme="minorHAnsi"/>
        </w:rPr>
        <w:t>RICERCA CONTRATTUALE</w:t>
      </w:r>
      <w:bookmarkEnd w:id="6"/>
      <w:bookmarkEnd w:id="7"/>
    </w:p>
    <w:p w14:paraId="34BFE646" w14:textId="77777777" w:rsidR="00662530" w:rsidRPr="00AE0DB8" w:rsidRDefault="00662530" w:rsidP="00662530">
      <w:pPr>
        <w:spacing w:after="0" w:line="240" w:lineRule="auto"/>
        <w:jc w:val="both"/>
        <w:rPr>
          <w:rFonts w:cstheme="minorHAnsi"/>
        </w:rPr>
      </w:pPr>
    </w:p>
    <w:p w14:paraId="1BFAEDF9" w14:textId="64D5F792" w:rsidR="009732D8" w:rsidRPr="00AE0DB8" w:rsidRDefault="009732D8" w:rsidP="003C7BE0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Ricerca contrattuale per attività tecnico-scientifiche di ricerca e/o sviluppo sperimentale, studi, progettazione e similari, alle normali condizioni di mercato, affidati attraverso contratto a</w:t>
      </w:r>
      <w:r w:rsidR="003C7BE0" w:rsidRPr="00AE0DB8">
        <w:rPr>
          <w:rFonts w:cstheme="minorHAnsi"/>
        </w:rPr>
        <w:t xml:space="preserve"> </w:t>
      </w:r>
      <w:r w:rsidRPr="00AE0DB8">
        <w:rPr>
          <w:rFonts w:cstheme="minorHAnsi"/>
        </w:rPr>
        <w:t>Università e</w:t>
      </w:r>
      <w:r w:rsidR="003C7BE0" w:rsidRPr="00AE0DB8">
        <w:rPr>
          <w:rFonts w:cstheme="minorHAnsi"/>
        </w:rPr>
        <w:t>/o</w:t>
      </w:r>
      <w:r w:rsidRPr="00AE0DB8">
        <w:rPr>
          <w:rFonts w:cstheme="minorHAnsi"/>
        </w:rPr>
        <w:t xml:space="preserve"> altri Organismi di Ricerca</w:t>
      </w:r>
      <w:r w:rsidR="003C7BE0" w:rsidRPr="00AE0DB8">
        <w:rPr>
          <w:rFonts w:cstheme="minorHAnsi"/>
        </w:rPr>
        <w:t xml:space="preserve"> (ad esclusione dei soggetti realizzatori e dei soggetti affiliati dell’Ecosistema RAISE).</w:t>
      </w:r>
    </w:p>
    <w:p w14:paraId="76042066" w14:textId="77777777" w:rsidR="00524FDE" w:rsidRPr="00AE0DB8" w:rsidRDefault="00524FDE" w:rsidP="00524FDE">
      <w:pPr>
        <w:spacing w:after="0" w:line="240" w:lineRule="auto"/>
        <w:jc w:val="both"/>
        <w:rPr>
          <w:rFonts w:cstheme="minorHAnsi"/>
        </w:rPr>
      </w:pPr>
    </w:p>
    <w:p w14:paraId="175BCD9C" w14:textId="4396E91A" w:rsidR="00533900" w:rsidRPr="00AE0DB8" w:rsidRDefault="00533900" w:rsidP="00382AD7">
      <w:pPr>
        <w:spacing w:after="240" w:line="240" w:lineRule="auto"/>
        <w:jc w:val="both"/>
        <w:rPr>
          <w:rFonts w:cstheme="minorHAnsi"/>
        </w:rPr>
      </w:pPr>
      <w:r w:rsidRPr="00AE0DB8">
        <w:rPr>
          <w:rFonts w:cstheme="minorHAnsi"/>
          <w:b/>
        </w:rPr>
        <w:t>Documentazione giustificativa di spesa da trasmettere in sede di rendicontazione</w:t>
      </w:r>
    </w:p>
    <w:p w14:paraId="37EBAA85" w14:textId="2A058760" w:rsidR="00533900" w:rsidRDefault="00C75B11" w:rsidP="0053390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titolo di esempio: c</w:t>
      </w:r>
      <w:r w:rsidR="00533900" w:rsidRPr="00AE0DB8">
        <w:rPr>
          <w:rFonts w:cstheme="minorHAnsi"/>
        </w:rPr>
        <w:t>ontratto di ricerca, fatture, documentazione utile a fornire evidenza del pagamento</w:t>
      </w:r>
      <w:r w:rsidR="003C7BE0" w:rsidRPr="00AE0DB8">
        <w:rPr>
          <w:rFonts w:cstheme="minorHAnsi"/>
        </w:rPr>
        <w:t>.</w:t>
      </w:r>
    </w:p>
    <w:p w14:paraId="4B084860" w14:textId="2B15F536" w:rsidR="00C75B11" w:rsidRPr="00AE0DB8" w:rsidRDefault="00C75B11" w:rsidP="0053390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 dettagli si veda </w:t>
      </w:r>
      <w:r w:rsidR="00AA623D">
        <w:rPr>
          <w:rFonts w:cstheme="minorHAnsi"/>
        </w:rPr>
        <w:t>quanto riportato al punto 3.</w:t>
      </w:r>
    </w:p>
    <w:p w14:paraId="61C98DBE" w14:textId="77777777" w:rsidR="00AA623D" w:rsidRDefault="00AA623D" w:rsidP="00533900">
      <w:pPr>
        <w:spacing w:after="0" w:line="240" w:lineRule="auto"/>
        <w:jc w:val="both"/>
        <w:rPr>
          <w:rFonts w:cstheme="minorHAnsi"/>
        </w:rPr>
      </w:pPr>
    </w:p>
    <w:p w14:paraId="05D49B07" w14:textId="046CECEA" w:rsidR="003C7BE0" w:rsidRPr="00AE0DB8" w:rsidRDefault="003C7BE0" w:rsidP="00533900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Tutti i documenti dovranno riportare il CUP assegnato al progetto.</w:t>
      </w:r>
    </w:p>
    <w:p w14:paraId="0E2792DA" w14:textId="77777777" w:rsidR="00F039EF" w:rsidRPr="00AE0DB8" w:rsidRDefault="00F039EF" w:rsidP="00524FDE">
      <w:pPr>
        <w:spacing w:after="0" w:line="240" w:lineRule="auto"/>
        <w:jc w:val="both"/>
        <w:rPr>
          <w:rFonts w:cstheme="minorHAnsi"/>
        </w:rPr>
      </w:pPr>
    </w:p>
    <w:p w14:paraId="1F397CD4" w14:textId="7D1A32FC" w:rsidR="00662530" w:rsidRPr="00AE0DB8" w:rsidRDefault="00662530" w:rsidP="008649CC">
      <w:pPr>
        <w:pStyle w:val="Titolo1"/>
        <w:numPr>
          <w:ilvl w:val="0"/>
          <w:numId w:val="7"/>
        </w:numPr>
        <w:rPr>
          <w:rFonts w:asciiTheme="minorHAnsi" w:hAnsiTheme="minorHAnsi" w:cstheme="minorHAnsi"/>
        </w:rPr>
      </w:pPr>
      <w:bookmarkStart w:id="8" w:name="_Toc29389956"/>
      <w:bookmarkStart w:id="9" w:name="_Toc139270673"/>
      <w:r w:rsidRPr="00AE0DB8">
        <w:rPr>
          <w:rFonts w:asciiTheme="minorHAnsi" w:hAnsiTheme="minorHAnsi" w:cstheme="minorHAnsi"/>
        </w:rPr>
        <w:t>SERVIZI</w:t>
      </w:r>
      <w:bookmarkEnd w:id="8"/>
      <w:r w:rsidR="003C7BE0" w:rsidRPr="00AE0DB8">
        <w:rPr>
          <w:rFonts w:asciiTheme="minorHAnsi" w:hAnsiTheme="minorHAnsi" w:cstheme="minorHAnsi"/>
        </w:rPr>
        <w:t xml:space="preserve"> DI CONSULENZA SPECIALISTICA</w:t>
      </w:r>
      <w:bookmarkEnd w:id="9"/>
    </w:p>
    <w:p w14:paraId="0A14BC3C" w14:textId="77777777" w:rsidR="00382AD7" w:rsidRPr="00AE0DB8" w:rsidRDefault="00382AD7" w:rsidP="003C7BE0">
      <w:pPr>
        <w:spacing w:after="0" w:line="240" w:lineRule="auto"/>
        <w:jc w:val="both"/>
        <w:rPr>
          <w:rFonts w:eastAsia="Times New Roman" w:cstheme="minorHAnsi"/>
        </w:rPr>
      </w:pPr>
    </w:p>
    <w:p w14:paraId="772D87DD" w14:textId="65E129FD" w:rsidR="003C7BE0" w:rsidRPr="00AE0DB8" w:rsidRDefault="003C7BE0" w:rsidP="003C7BE0">
      <w:pPr>
        <w:spacing w:after="0" w:line="240" w:lineRule="auto"/>
        <w:jc w:val="both"/>
        <w:rPr>
          <w:rFonts w:cstheme="minorHAnsi"/>
        </w:rPr>
      </w:pPr>
      <w:r w:rsidRPr="00AE0DB8">
        <w:rPr>
          <w:rFonts w:eastAsia="Times New Roman" w:cstheme="minorHAnsi"/>
        </w:rPr>
        <w:t xml:space="preserve">In tale voce di costo sono ricompresi </w:t>
      </w:r>
      <w:r w:rsidRPr="00AE0DB8">
        <w:rPr>
          <w:rFonts w:cstheme="minorHAnsi"/>
        </w:rPr>
        <w:t>i servizi di consulenza specialistica, purché essenziali per l’attuazione del progetto, da affidare a soggetti esterni all’impresa beneficiaria, indipendenti dalla stessa, in possesso di adeguate e documentate competenze ed esperienze professionali pertinenti alle consulenze commissionate.</w:t>
      </w:r>
    </w:p>
    <w:p w14:paraId="107FFC83" w14:textId="78706475" w:rsidR="009732D8" w:rsidRPr="00AE0DB8" w:rsidRDefault="003C7BE0" w:rsidP="003C7BE0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I servizi in oggetto devono essere attivati alle normali condizioni di mercato</w:t>
      </w:r>
      <w:r w:rsidR="00AF76C7" w:rsidRPr="00AE0DB8">
        <w:rPr>
          <w:rStyle w:val="Rimandonotaapidipagina"/>
          <w:rFonts w:cstheme="minorHAnsi"/>
        </w:rPr>
        <w:footnoteReference w:id="1"/>
      </w:r>
      <w:r w:rsidRPr="00AE0DB8">
        <w:rPr>
          <w:rFonts w:cstheme="minorHAnsi"/>
        </w:rPr>
        <w:t xml:space="preserve"> e non comportare elementi di collusione. I servizi in oggetto, inoltre, devono essere utilizzati esclusivamente ai fini dell'attività di ricerca e/o sviluppo di progetto e non di supporto al progetto (es: attività di management, rendicontazione, altro).</w:t>
      </w:r>
    </w:p>
    <w:p w14:paraId="1906EDA8" w14:textId="77777777" w:rsidR="00524FDE" w:rsidRPr="00AE0DB8" w:rsidRDefault="00524FDE" w:rsidP="00524FDE">
      <w:pPr>
        <w:spacing w:after="0" w:line="240" w:lineRule="auto"/>
        <w:jc w:val="both"/>
        <w:rPr>
          <w:rFonts w:cstheme="minorHAnsi"/>
        </w:rPr>
      </w:pPr>
    </w:p>
    <w:p w14:paraId="39D8051F" w14:textId="27665733" w:rsidR="00533900" w:rsidRPr="00AE0DB8" w:rsidRDefault="00533900" w:rsidP="00382AD7">
      <w:pPr>
        <w:spacing w:after="240" w:line="240" w:lineRule="auto"/>
        <w:jc w:val="both"/>
        <w:rPr>
          <w:rFonts w:cstheme="minorHAnsi"/>
        </w:rPr>
      </w:pPr>
      <w:r w:rsidRPr="00AE0DB8">
        <w:rPr>
          <w:rFonts w:cstheme="minorHAnsi"/>
          <w:b/>
        </w:rPr>
        <w:lastRenderedPageBreak/>
        <w:t>Documentazione giustificativa di spesa da trasmettere in sede di rendicontazione</w:t>
      </w:r>
    </w:p>
    <w:p w14:paraId="2F494DDB" w14:textId="318B59D8" w:rsidR="00533900" w:rsidRPr="00AE0DB8" w:rsidRDefault="00AA623D" w:rsidP="00533900">
      <w:pPr>
        <w:spacing w:after="0" w:line="240" w:lineRule="auto"/>
        <w:jc w:val="both"/>
        <w:rPr>
          <w:rFonts w:cstheme="minorHAnsi"/>
        </w:rPr>
      </w:pPr>
      <w:r w:rsidRPr="00AA623D">
        <w:rPr>
          <w:rFonts w:cstheme="minorHAnsi"/>
        </w:rPr>
        <w:t xml:space="preserve">A titolo di esempio: </w:t>
      </w:r>
      <w:r>
        <w:rPr>
          <w:rFonts w:cstheme="minorHAnsi"/>
        </w:rPr>
        <w:t>o</w:t>
      </w:r>
      <w:r w:rsidR="00533900" w:rsidRPr="00AE0DB8">
        <w:rPr>
          <w:rFonts w:cstheme="minorHAnsi"/>
        </w:rPr>
        <w:t>rdine o contratto di acquisto, fatture, documentazione utile a fornire evidenza del pagamento</w:t>
      </w:r>
      <w:r w:rsidR="003C7BE0" w:rsidRPr="00AE0DB8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>Per dettagli si veda quanto riportato al punto 3.</w:t>
      </w:r>
    </w:p>
    <w:p w14:paraId="2CCDEE46" w14:textId="77777777" w:rsidR="00AA623D" w:rsidRDefault="00AA623D" w:rsidP="00533900">
      <w:pPr>
        <w:spacing w:after="0" w:line="240" w:lineRule="auto"/>
        <w:jc w:val="both"/>
        <w:rPr>
          <w:rFonts w:cstheme="minorHAnsi"/>
        </w:rPr>
      </w:pPr>
    </w:p>
    <w:p w14:paraId="5F975BF7" w14:textId="3E145356" w:rsidR="003C7BE0" w:rsidRPr="00AE0DB8" w:rsidRDefault="003C7BE0" w:rsidP="00533900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Tutti i documenti dovranno riportare il CUP assegnato al progetto.</w:t>
      </w:r>
    </w:p>
    <w:p w14:paraId="66BFBEFD" w14:textId="77777777" w:rsidR="00662530" w:rsidRPr="00AE0DB8" w:rsidRDefault="00662530" w:rsidP="008649CC">
      <w:pPr>
        <w:pStyle w:val="Titolo1"/>
        <w:numPr>
          <w:ilvl w:val="0"/>
          <w:numId w:val="7"/>
        </w:numPr>
        <w:rPr>
          <w:rFonts w:asciiTheme="minorHAnsi" w:hAnsiTheme="minorHAnsi" w:cstheme="minorHAnsi"/>
        </w:rPr>
      </w:pPr>
      <w:bookmarkStart w:id="10" w:name="_Toc29389958"/>
      <w:bookmarkStart w:id="11" w:name="_Toc139270674"/>
      <w:r w:rsidRPr="00AE0DB8">
        <w:rPr>
          <w:rFonts w:asciiTheme="minorHAnsi" w:hAnsiTheme="minorHAnsi" w:cstheme="minorHAnsi"/>
        </w:rPr>
        <w:t>SPESE GENERALI</w:t>
      </w:r>
      <w:bookmarkEnd w:id="10"/>
      <w:bookmarkEnd w:id="11"/>
    </w:p>
    <w:p w14:paraId="650ED0B7" w14:textId="77777777" w:rsidR="007A5BE0" w:rsidRPr="00AE0DB8" w:rsidRDefault="007A5BE0" w:rsidP="00662530">
      <w:pPr>
        <w:spacing w:after="0" w:line="240" w:lineRule="auto"/>
        <w:jc w:val="both"/>
        <w:rPr>
          <w:rFonts w:cstheme="minorHAnsi"/>
        </w:rPr>
      </w:pPr>
    </w:p>
    <w:p w14:paraId="0469F066" w14:textId="00D9D156" w:rsidR="009732D8" w:rsidRPr="00AE0DB8" w:rsidRDefault="009732D8" w:rsidP="00662530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Spese generali supplementari di gestione, derivanti direttamente dalla realizzazione del progetto, da calcolarsi con modalità semplificata a tasso forfettario nella misura del </w:t>
      </w:r>
      <w:r w:rsidR="003C7BE0" w:rsidRPr="00AE0DB8">
        <w:rPr>
          <w:rFonts w:cstheme="minorHAnsi"/>
        </w:rPr>
        <w:t>15</w:t>
      </w:r>
      <w:r w:rsidRPr="00AE0DB8">
        <w:rPr>
          <w:rFonts w:cstheme="minorHAnsi"/>
        </w:rPr>
        <w:t>% per cento dei costi relativi al personale.</w:t>
      </w:r>
    </w:p>
    <w:p w14:paraId="6F382C74" w14:textId="77777777" w:rsidR="00A5319D" w:rsidRPr="00AE0DB8" w:rsidRDefault="00A5319D" w:rsidP="00533900">
      <w:pPr>
        <w:spacing w:after="0" w:line="240" w:lineRule="auto"/>
        <w:jc w:val="both"/>
        <w:rPr>
          <w:rFonts w:cstheme="minorHAnsi"/>
        </w:rPr>
      </w:pPr>
    </w:p>
    <w:p w14:paraId="590E4F35" w14:textId="77777777" w:rsidR="009732D8" w:rsidRPr="00AE0DB8" w:rsidRDefault="00533900" w:rsidP="00533900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Relativamente a questa tipologia di spese non si richiede alcun</w:t>
      </w:r>
      <w:r w:rsidR="0039318B" w:rsidRPr="00AE0DB8">
        <w:rPr>
          <w:rFonts w:cstheme="minorHAnsi"/>
        </w:rPr>
        <w:t>a documentazione giustificativa.</w:t>
      </w:r>
    </w:p>
    <w:p w14:paraId="03C0F441" w14:textId="77777777" w:rsidR="00662530" w:rsidRPr="00AE0DB8" w:rsidRDefault="00662530" w:rsidP="009732D8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C671C49" w14:textId="77777777" w:rsidR="00F039EF" w:rsidRPr="00AE0DB8" w:rsidRDefault="00F039EF" w:rsidP="009732D8">
      <w:pPr>
        <w:pStyle w:val="Paragrafoelenco"/>
        <w:spacing w:after="0" w:line="240" w:lineRule="auto"/>
        <w:jc w:val="both"/>
        <w:rPr>
          <w:rFonts w:cstheme="minorHAnsi"/>
        </w:rPr>
      </w:pPr>
    </w:p>
    <w:p w14:paraId="0AE327B2" w14:textId="3B22FF89" w:rsidR="00F039EF" w:rsidRPr="00AE0DB8" w:rsidRDefault="008649CC" w:rsidP="008649CC">
      <w:pPr>
        <w:pStyle w:val="Titolo1"/>
        <w:numPr>
          <w:ilvl w:val="0"/>
          <w:numId w:val="7"/>
        </w:numPr>
        <w:rPr>
          <w:rFonts w:asciiTheme="minorHAnsi" w:hAnsiTheme="minorHAnsi" w:cstheme="minorHAnsi"/>
        </w:rPr>
      </w:pPr>
      <w:bookmarkStart w:id="12" w:name="_Toc29389960"/>
      <w:bookmarkStart w:id="13" w:name="_Toc139270675"/>
      <w:r w:rsidRPr="00AE0DB8">
        <w:rPr>
          <w:rFonts w:asciiTheme="minorHAnsi" w:hAnsiTheme="minorHAnsi" w:cstheme="minorHAnsi"/>
        </w:rPr>
        <w:t xml:space="preserve">ULTERIORI </w:t>
      </w:r>
      <w:r w:rsidR="00F039EF" w:rsidRPr="00AE0DB8">
        <w:rPr>
          <w:rFonts w:asciiTheme="minorHAnsi" w:hAnsiTheme="minorHAnsi" w:cstheme="minorHAnsi"/>
        </w:rPr>
        <w:t>DISPOSIZIONI</w:t>
      </w:r>
      <w:bookmarkEnd w:id="12"/>
      <w:bookmarkEnd w:id="13"/>
    </w:p>
    <w:p w14:paraId="47769122" w14:textId="77777777" w:rsidR="008649CC" w:rsidRPr="00AE0DB8" w:rsidRDefault="008649CC" w:rsidP="008649CC">
      <w:pPr>
        <w:spacing w:after="0" w:line="240" w:lineRule="auto"/>
        <w:jc w:val="both"/>
        <w:rPr>
          <w:rFonts w:cstheme="minorHAnsi"/>
        </w:rPr>
      </w:pPr>
    </w:p>
    <w:p w14:paraId="2AAAAB68" w14:textId="35400DEE" w:rsidR="008649CC" w:rsidRPr="00AE0DB8" w:rsidRDefault="008649CC" w:rsidP="008649CC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 xml:space="preserve">Sono ammissibili le spese strettamente legate alla realizzazione dei progetti </w:t>
      </w:r>
      <w:r w:rsidR="00AF76C7" w:rsidRPr="00AE0DB8">
        <w:rPr>
          <w:rFonts w:cstheme="minorHAnsi"/>
        </w:rPr>
        <w:t>finanziati</w:t>
      </w:r>
      <w:r w:rsidRPr="00AE0DB8">
        <w:rPr>
          <w:rFonts w:cstheme="minorHAnsi"/>
        </w:rPr>
        <w:t xml:space="preserve"> sostenute nell’arco di durata del progetto. I documenti giustificativi di spesa, da presentare in fase di rendicontazione, devono riportare riferimenti temporali coerenti con i mesi di esecutività del progetto.</w:t>
      </w:r>
    </w:p>
    <w:p w14:paraId="707E7764" w14:textId="77777777" w:rsidR="008649CC" w:rsidRPr="00AE0DB8" w:rsidRDefault="008649CC" w:rsidP="008649CC">
      <w:pPr>
        <w:spacing w:after="0" w:line="240" w:lineRule="auto"/>
        <w:jc w:val="both"/>
        <w:rPr>
          <w:rFonts w:cstheme="minorHAnsi"/>
        </w:rPr>
      </w:pPr>
    </w:p>
    <w:p w14:paraId="3EB72386" w14:textId="77777777" w:rsidR="00F039EF" w:rsidRPr="00AE0DB8" w:rsidRDefault="00F039EF" w:rsidP="008649CC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Non sono in ogni caso ammissibili le spese fatturate tra partner del medesimo progetto.</w:t>
      </w:r>
    </w:p>
    <w:p w14:paraId="12DAB09C" w14:textId="77777777" w:rsidR="008649CC" w:rsidRPr="00AE0DB8" w:rsidRDefault="008649CC" w:rsidP="008649CC">
      <w:pPr>
        <w:spacing w:after="0" w:line="240" w:lineRule="auto"/>
        <w:jc w:val="both"/>
        <w:rPr>
          <w:rFonts w:cstheme="minorHAnsi"/>
        </w:rPr>
      </w:pPr>
    </w:p>
    <w:p w14:paraId="6AB61DD9" w14:textId="77777777" w:rsidR="00F039EF" w:rsidRPr="00AE0DB8" w:rsidRDefault="00F039EF" w:rsidP="008649CC">
      <w:pPr>
        <w:spacing w:after="0" w:line="240" w:lineRule="auto"/>
        <w:jc w:val="both"/>
        <w:rPr>
          <w:rFonts w:cstheme="minorHAnsi"/>
        </w:rPr>
      </w:pPr>
      <w:r w:rsidRPr="00AE0DB8">
        <w:rPr>
          <w:rFonts w:cstheme="minorHAnsi"/>
        </w:rPr>
        <w:t>Per tutte le spese è sempre escluso l’ammontare relativo all’IVA e a qualsiasi onere accessorio fiscale o finanziario. L’IVA rappresenta una spesa ammissibile solo se realmente e definitivamente sostenuta dal beneficiario.</w:t>
      </w:r>
    </w:p>
    <w:p w14:paraId="67A3EB1E" w14:textId="77777777" w:rsidR="000C4664" w:rsidRPr="00AE0DB8" w:rsidRDefault="00F039EF" w:rsidP="008649CC">
      <w:pPr>
        <w:jc w:val="both"/>
        <w:rPr>
          <w:rFonts w:cstheme="minorHAnsi"/>
        </w:rPr>
      </w:pPr>
      <w:r w:rsidRPr="00AE0DB8">
        <w:rPr>
          <w:rFonts w:cstheme="minorHAnsi"/>
        </w:rPr>
        <w:t>Sono ammessi alle agevolazioni soltanto i costi attribuiti per competenza a date comprese nel periodo deliberato per lo svolgimento del progetto a condizione che siano stati effettivamente sostenuti.</w:t>
      </w:r>
    </w:p>
    <w:p w14:paraId="167FBD36" w14:textId="48B202BC" w:rsidR="008E3028" w:rsidRPr="00AE0DB8" w:rsidRDefault="008E3028" w:rsidP="008E3028">
      <w:pPr>
        <w:jc w:val="both"/>
        <w:rPr>
          <w:rFonts w:cstheme="minorHAnsi"/>
        </w:rPr>
      </w:pPr>
      <w:r w:rsidRPr="00AE0DB8">
        <w:rPr>
          <w:rFonts w:cstheme="minorHAnsi"/>
        </w:rPr>
        <w:t>Gli originali di tutti i titoli di spesa ammessi ad agevolazioni e la relativa documentazione attestante i pagamenti devono riportare il Codice Unico di Progetto di investimento pubblico (C.U.P.) assegnato allo specifico progetto e comunicato ai beneficiari in sede di trasmissione dell’atto di concessione dell’agevolazione.</w:t>
      </w:r>
    </w:p>
    <w:sectPr w:rsidR="008E3028" w:rsidRPr="00AE0DB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9D59" w14:textId="77777777" w:rsidR="00B7394C" w:rsidRDefault="00B7394C" w:rsidP="00CD59C4">
      <w:pPr>
        <w:spacing w:after="0" w:line="240" w:lineRule="auto"/>
      </w:pPr>
      <w:r>
        <w:separator/>
      </w:r>
    </w:p>
  </w:endnote>
  <w:endnote w:type="continuationSeparator" w:id="0">
    <w:p w14:paraId="7A0707D6" w14:textId="77777777" w:rsidR="00B7394C" w:rsidRDefault="00B7394C" w:rsidP="00CD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4444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7050E4" w14:textId="77777777" w:rsidR="001465A4" w:rsidRPr="00382AD7" w:rsidRDefault="001465A4" w:rsidP="00382AD7">
        <w:pPr>
          <w:pStyle w:val="Pidipagina"/>
          <w:jc w:val="center"/>
          <w:rPr>
            <w:sz w:val="18"/>
            <w:szCs w:val="18"/>
          </w:rPr>
        </w:pPr>
        <w:r w:rsidRPr="00382AD7">
          <w:rPr>
            <w:sz w:val="18"/>
            <w:szCs w:val="18"/>
          </w:rPr>
          <w:fldChar w:fldCharType="begin"/>
        </w:r>
        <w:r w:rsidRPr="00382AD7">
          <w:rPr>
            <w:sz w:val="18"/>
            <w:szCs w:val="18"/>
          </w:rPr>
          <w:instrText>PAGE   \* MERGEFORMAT</w:instrText>
        </w:r>
        <w:r w:rsidRPr="00382AD7">
          <w:rPr>
            <w:sz w:val="18"/>
            <w:szCs w:val="18"/>
          </w:rPr>
          <w:fldChar w:fldCharType="separate"/>
        </w:r>
        <w:r w:rsidR="00305725" w:rsidRPr="00382AD7">
          <w:rPr>
            <w:noProof/>
            <w:sz w:val="18"/>
            <w:szCs w:val="18"/>
          </w:rPr>
          <w:t>6</w:t>
        </w:r>
        <w:r w:rsidRPr="00382AD7">
          <w:rPr>
            <w:sz w:val="18"/>
            <w:szCs w:val="18"/>
          </w:rPr>
          <w:fldChar w:fldCharType="end"/>
        </w:r>
      </w:p>
    </w:sdtContent>
  </w:sdt>
  <w:p w14:paraId="2ADC2DD8" w14:textId="77777777" w:rsidR="001465A4" w:rsidRDefault="001465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50D9" w14:textId="77777777" w:rsidR="00B7394C" w:rsidRDefault="00B7394C" w:rsidP="00CD59C4">
      <w:pPr>
        <w:spacing w:after="0" w:line="240" w:lineRule="auto"/>
      </w:pPr>
      <w:r>
        <w:separator/>
      </w:r>
    </w:p>
  </w:footnote>
  <w:footnote w:type="continuationSeparator" w:id="0">
    <w:p w14:paraId="712FBFFC" w14:textId="77777777" w:rsidR="00B7394C" w:rsidRDefault="00B7394C" w:rsidP="00CD59C4">
      <w:pPr>
        <w:spacing w:after="0" w:line="240" w:lineRule="auto"/>
      </w:pPr>
      <w:r>
        <w:continuationSeparator/>
      </w:r>
    </w:p>
  </w:footnote>
  <w:footnote w:id="1">
    <w:p w14:paraId="0ACAC63B" w14:textId="08017F0A" w:rsidR="00AF76C7" w:rsidRPr="00382AD7" w:rsidRDefault="00AF76C7" w:rsidP="00382AD7">
      <w:pPr>
        <w:pStyle w:val="Testonotaapidipagina"/>
        <w:jc w:val="both"/>
        <w:rPr>
          <w:rFonts w:cstheme="minorHAnsi"/>
        </w:rPr>
      </w:pPr>
      <w:r w:rsidRPr="00382AD7">
        <w:rPr>
          <w:rStyle w:val="Rimandonotaapidipagina"/>
          <w:rFonts w:cstheme="minorHAnsi"/>
        </w:rPr>
        <w:footnoteRef/>
      </w:r>
      <w:r w:rsidRPr="00382AD7">
        <w:rPr>
          <w:rFonts w:cstheme="minorHAnsi"/>
        </w:rPr>
        <w:t xml:space="preserve"> NORMALI CONDIZIONI DI MERCATO - art. 2, punto 89 del Regolamento (UE) n. 651/2014: situazione in cui le condizioni relative all’operazione tra i contraenti non differiscono da quelle che sarebbero applicate tra imprese indipendenti e non contengono alcun elemento di collusione. Il principio delle normali condizioni di mercato si considera soddisfatto se l’operazione si svolge nel quadro di una procedura aperta, trasparente e non discriminatoria.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8B7"/>
    <w:multiLevelType w:val="hybridMultilevel"/>
    <w:tmpl w:val="0E2E5D78"/>
    <w:lvl w:ilvl="0" w:tplc="567EACD6">
      <w:start w:val="1"/>
      <w:numFmt w:val="bullet"/>
      <w:lvlText w:val="-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F3C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C7B4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26CD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55D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6B7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E3834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C114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63E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A2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20107"/>
    <w:multiLevelType w:val="hybridMultilevel"/>
    <w:tmpl w:val="A2C62C94"/>
    <w:lvl w:ilvl="0" w:tplc="6AD25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4BD"/>
    <w:multiLevelType w:val="hybridMultilevel"/>
    <w:tmpl w:val="84B22BD0"/>
    <w:lvl w:ilvl="0" w:tplc="60F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ACF"/>
    <w:multiLevelType w:val="hybridMultilevel"/>
    <w:tmpl w:val="50D677EE"/>
    <w:lvl w:ilvl="0" w:tplc="3A10D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3853"/>
    <w:multiLevelType w:val="multilevel"/>
    <w:tmpl w:val="E84671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2703"/>
    <w:multiLevelType w:val="multilevel"/>
    <w:tmpl w:val="B5F27AF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4BA4"/>
    <w:multiLevelType w:val="hybridMultilevel"/>
    <w:tmpl w:val="BA5CF25A"/>
    <w:lvl w:ilvl="0" w:tplc="EF40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2254"/>
    <w:multiLevelType w:val="hybridMultilevel"/>
    <w:tmpl w:val="39141E50"/>
    <w:lvl w:ilvl="0" w:tplc="44D64C3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0072B"/>
    <w:multiLevelType w:val="hybridMultilevel"/>
    <w:tmpl w:val="641266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303"/>
    <w:multiLevelType w:val="hybridMultilevel"/>
    <w:tmpl w:val="1C428180"/>
    <w:lvl w:ilvl="0" w:tplc="5694DE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82DB4"/>
    <w:multiLevelType w:val="multilevel"/>
    <w:tmpl w:val="20F47E74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11357E"/>
    <w:multiLevelType w:val="hybridMultilevel"/>
    <w:tmpl w:val="C4B292DE"/>
    <w:lvl w:ilvl="0" w:tplc="8E666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36122">
    <w:abstractNumId w:val="4"/>
  </w:num>
  <w:num w:numId="2" w16cid:durableId="330378760">
    <w:abstractNumId w:val="5"/>
  </w:num>
  <w:num w:numId="3" w16cid:durableId="2115709479">
    <w:abstractNumId w:val="10"/>
  </w:num>
  <w:num w:numId="4" w16cid:durableId="1742871179">
    <w:abstractNumId w:val="11"/>
  </w:num>
  <w:num w:numId="5" w16cid:durableId="2119446831">
    <w:abstractNumId w:val="6"/>
  </w:num>
  <w:num w:numId="6" w16cid:durableId="1102844792">
    <w:abstractNumId w:val="1"/>
  </w:num>
  <w:num w:numId="7" w16cid:durableId="456335871">
    <w:abstractNumId w:val="3"/>
  </w:num>
  <w:num w:numId="8" w16cid:durableId="167260875">
    <w:abstractNumId w:val="7"/>
  </w:num>
  <w:num w:numId="9" w16cid:durableId="660544190">
    <w:abstractNumId w:val="2"/>
  </w:num>
  <w:num w:numId="10" w16cid:durableId="983199707">
    <w:abstractNumId w:val="8"/>
  </w:num>
  <w:num w:numId="11" w16cid:durableId="110631431">
    <w:abstractNumId w:val="9"/>
  </w:num>
  <w:num w:numId="12" w16cid:durableId="199668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D8"/>
    <w:rsid w:val="00007280"/>
    <w:rsid w:val="0003660C"/>
    <w:rsid w:val="000876F0"/>
    <w:rsid w:val="000C4664"/>
    <w:rsid w:val="000D3173"/>
    <w:rsid w:val="001465A4"/>
    <w:rsid w:val="001556ED"/>
    <w:rsid w:val="001D4B56"/>
    <w:rsid w:val="002B061F"/>
    <w:rsid w:val="002B7700"/>
    <w:rsid w:val="00305725"/>
    <w:rsid w:val="0031027A"/>
    <w:rsid w:val="00332D65"/>
    <w:rsid w:val="00351B3F"/>
    <w:rsid w:val="00364D2B"/>
    <w:rsid w:val="00367989"/>
    <w:rsid w:val="00372AF9"/>
    <w:rsid w:val="00382AD7"/>
    <w:rsid w:val="0039318B"/>
    <w:rsid w:val="003A419F"/>
    <w:rsid w:val="003C7BE0"/>
    <w:rsid w:val="004431DF"/>
    <w:rsid w:val="00473A1A"/>
    <w:rsid w:val="0049726A"/>
    <w:rsid w:val="004F297A"/>
    <w:rsid w:val="0051153E"/>
    <w:rsid w:val="00524FDE"/>
    <w:rsid w:val="00533900"/>
    <w:rsid w:val="0056083A"/>
    <w:rsid w:val="0056718B"/>
    <w:rsid w:val="005A3296"/>
    <w:rsid w:val="005C629D"/>
    <w:rsid w:val="00656570"/>
    <w:rsid w:val="00662530"/>
    <w:rsid w:val="006B13BD"/>
    <w:rsid w:val="006C0135"/>
    <w:rsid w:val="006F6422"/>
    <w:rsid w:val="00730BF6"/>
    <w:rsid w:val="00761B8D"/>
    <w:rsid w:val="00776358"/>
    <w:rsid w:val="007A5BE0"/>
    <w:rsid w:val="007D6749"/>
    <w:rsid w:val="008649CC"/>
    <w:rsid w:val="0086679B"/>
    <w:rsid w:val="008C2629"/>
    <w:rsid w:val="008E3028"/>
    <w:rsid w:val="008E49E7"/>
    <w:rsid w:val="00920D05"/>
    <w:rsid w:val="009732D8"/>
    <w:rsid w:val="009737DF"/>
    <w:rsid w:val="009A15DA"/>
    <w:rsid w:val="009A18E9"/>
    <w:rsid w:val="009B0EC9"/>
    <w:rsid w:val="009C1713"/>
    <w:rsid w:val="009D0410"/>
    <w:rsid w:val="009E7D2C"/>
    <w:rsid w:val="009F59F2"/>
    <w:rsid w:val="00A5319D"/>
    <w:rsid w:val="00AA623D"/>
    <w:rsid w:val="00AB6D44"/>
    <w:rsid w:val="00AE0DB8"/>
    <w:rsid w:val="00AF76C7"/>
    <w:rsid w:val="00B16B2A"/>
    <w:rsid w:val="00B31F29"/>
    <w:rsid w:val="00B7394C"/>
    <w:rsid w:val="00B8589D"/>
    <w:rsid w:val="00BD7472"/>
    <w:rsid w:val="00BE26DF"/>
    <w:rsid w:val="00C55ED3"/>
    <w:rsid w:val="00C756E1"/>
    <w:rsid w:val="00C75B11"/>
    <w:rsid w:val="00CC1C4C"/>
    <w:rsid w:val="00CD59C4"/>
    <w:rsid w:val="00CE416F"/>
    <w:rsid w:val="00D7349B"/>
    <w:rsid w:val="00DB43EC"/>
    <w:rsid w:val="00E0519C"/>
    <w:rsid w:val="00E22E3A"/>
    <w:rsid w:val="00E67EA9"/>
    <w:rsid w:val="00EF17E3"/>
    <w:rsid w:val="00EF1CC5"/>
    <w:rsid w:val="00F039EF"/>
    <w:rsid w:val="00F03DB7"/>
    <w:rsid w:val="00F31331"/>
    <w:rsid w:val="00F34BA9"/>
    <w:rsid w:val="00F833C9"/>
    <w:rsid w:val="00F955DA"/>
    <w:rsid w:val="00FA30C8"/>
    <w:rsid w:val="091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EBD82"/>
  <w15:docId w15:val="{BE9A8FC3-EF22-41D0-8DBF-620F42A8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2D8"/>
  </w:style>
  <w:style w:type="paragraph" w:styleId="Titolo1">
    <w:name w:val="heading 1"/>
    <w:basedOn w:val="Normale"/>
    <w:next w:val="Normale"/>
    <w:link w:val="Titolo1Carattere"/>
    <w:uiPriority w:val="9"/>
    <w:qFormat/>
    <w:rsid w:val="00864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4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2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9C4"/>
  </w:style>
  <w:style w:type="paragraph" w:styleId="Pidipagina">
    <w:name w:val="footer"/>
    <w:basedOn w:val="Normale"/>
    <w:link w:val="PidipaginaCarattere"/>
    <w:uiPriority w:val="99"/>
    <w:unhideWhenUsed/>
    <w:rsid w:val="00CD5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9C4"/>
  </w:style>
  <w:style w:type="character" w:customStyle="1" w:styleId="Titolo1Carattere">
    <w:name w:val="Titolo 1 Carattere"/>
    <w:basedOn w:val="Carpredefinitoparagrafo"/>
    <w:link w:val="Titolo1"/>
    <w:uiPriority w:val="9"/>
    <w:rsid w:val="00864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49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649CC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649C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649CC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8649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3C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7B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7B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7BE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9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5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sites/default/files/2021-10/Decreto%20Ministeriale%20n.1141%20del%2007-10-2021%20-%20Linee%20Guida_MUR_PNRR_M4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5E4F-0DD0-4979-8959-15BF9A6F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Dedonatis</dc:creator>
  <cp:lastModifiedBy>Stefano Gianazzi</cp:lastModifiedBy>
  <cp:revision>20</cp:revision>
  <cp:lastPrinted>2021-01-11T09:43:00Z</cp:lastPrinted>
  <dcterms:created xsi:type="dcterms:W3CDTF">2023-06-06T09:28:00Z</dcterms:created>
  <dcterms:modified xsi:type="dcterms:W3CDTF">2023-07-03T07:57:00Z</dcterms:modified>
</cp:coreProperties>
</file>